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C71F810" w:rsidR="008D05CF" w:rsidRPr="00F00461"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16969" w:rsidRPr="00D16969">
        <w:rPr>
          <w:rFonts w:ascii="Arial" w:eastAsia="等线" w:hAnsi="Arial" w:cs="Arial"/>
          <w:b/>
          <w:sz w:val="24"/>
          <w:szCs w:val="24"/>
          <w:lang w:eastAsia="zh-CN"/>
        </w:rPr>
        <w:t>S1-25</w:t>
      </w:r>
      <w:r w:rsidR="00D16969">
        <w:rPr>
          <w:rFonts w:ascii="Arial" w:eastAsia="等线" w:hAnsi="Arial" w:cs="Arial" w:hint="eastAsia"/>
          <w:b/>
          <w:sz w:val="24"/>
          <w:szCs w:val="24"/>
          <w:lang w:eastAsia="zh-CN"/>
        </w:rPr>
        <w:t>3577</w:t>
      </w:r>
    </w:p>
    <w:p w14:paraId="37928451" w14:textId="10E617BB"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16969" w:rsidRPr="00D16969">
        <w:rPr>
          <w:rFonts w:ascii="Arial" w:eastAsia="MS Mincho" w:hAnsi="Arial" w:cs="Arial"/>
          <w:i/>
          <w:sz w:val="24"/>
          <w:szCs w:val="24"/>
          <w:lang w:eastAsia="ja-JP"/>
        </w:rPr>
        <w:t>S1-253120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0DFD759" w:rsidR="000A4F16" w:rsidRPr="002D2F8E" w:rsidRDefault="000A4F16" w:rsidP="000A4F16">
      <w:pPr>
        <w:spacing w:after="120"/>
        <w:ind w:left="1985" w:hanging="1985"/>
        <w:rPr>
          <w:rFonts w:ascii="Arial" w:hAnsi="Arial" w:cs="Arial"/>
          <w:b/>
          <w:bCs/>
          <w:lang w:val="en-US" w:eastAsia="zh-CN"/>
        </w:rPr>
      </w:pPr>
      <w:r w:rsidRPr="002D2F8E">
        <w:rPr>
          <w:rFonts w:ascii="Arial" w:hAnsi="Arial" w:cs="Arial"/>
          <w:b/>
          <w:bCs/>
          <w:lang w:val="en-US"/>
        </w:rPr>
        <w:t>Source:</w:t>
      </w:r>
      <w:r w:rsidRPr="002D2F8E">
        <w:rPr>
          <w:rFonts w:ascii="Arial" w:hAnsi="Arial" w:cs="Arial"/>
          <w:b/>
          <w:bCs/>
          <w:lang w:val="en-US"/>
        </w:rPr>
        <w:tab/>
        <w:t>China Mobile</w:t>
      </w:r>
      <w:ins w:id="0" w:author="Xiaonan-CMCC 0826-1" w:date="2025-08-26T22:12:00Z" w16du:dateUtc="2025-08-26T14:12:00Z">
        <w:r w:rsidR="00862DE2" w:rsidRPr="002D2F8E">
          <w:rPr>
            <w:rFonts w:ascii="Arial" w:hAnsi="Arial" w:cs="Arial" w:hint="eastAsia"/>
            <w:b/>
            <w:bCs/>
            <w:lang w:val="en-US" w:eastAsia="zh-CN"/>
          </w:rPr>
          <w:t>, ZTE, H</w:t>
        </w:r>
        <w:r w:rsidR="00862DE2" w:rsidRPr="002D2F8E">
          <w:rPr>
            <w:rFonts w:ascii="Arial" w:hAnsi="Arial" w:cs="Arial"/>
            <w:b/>
            <w:bCs/>
            <w:lang w:val="en-US" w:eastAsia="zh-CN"/>
          </w:rPr>
          <w:t>uawei</w:t>
        </w:r>
        <w:r w:rsidR="00862DE2" w:rsidRPr="002D2F8E">
          <w:rPr>
            <w:rFonts w:ascii="Arial" w:hAnsi="Arial" w:cs="Arial" w:hint="eastAsia"/>
            <w:b/>
            <w:bCs/>
            <w:lang w:val="en-US" w:eastAsia="zh-CN"/>
          </w:rPr>
          <w:t>, ETRI</w:t>
        </w:r>
      </w:ins>
      <w:ins w:id="1" w:author="Xiaonan-CMCC 0826-1" w:date="2025-08-27T14:55:00Z" w16du:dateUtc="2025-08-27T06:55:00Z">
        <w:r w:rsidR="005D399E" w:rsidRPr="002D2F8E">
          <w:rPr>
            <w:rFonts w:ascii="Arial" w:hAnsi="Arial" w:cs="Arial" w:hint="eastAsia"/>
            <w:b/>
            <w:bCs/>
            <w:lang w:val="en-US" w:eastAsia="zh-CN"/>
          </w:rPr>
          <w:t>, CATT</w:t>
        </w:r>
      </w:ins>
      <w:ins w:id="2" w:author="Xiaonan-CMCC 0827" w:date="2025-08-27T17:35:00Z" w16du:dateUtc="2025-08-27T09:35:00Z">
        <w:r w:rsidR="002541E1" w:rsidRPr="002D2F8E">
          <w:rPr>
            <w:rFonts w:ascii="Arial" w:hAnsi="Arial" w:cs="Arial" w:hint="eastAsia"/>
            <w:b/>
            <w:bCs/>
            <w:lang w:val="en-US" w:eastAsia="zh-CN"/>
          </w:rPr>
          <w:t>, Xiaomi</w:t>
        </w:r>
      </w:ins>
    </w:p>
    <w:p w14:paraId="16E381E5" w14:textId="1F51E44C" w:rsidR="000A4F16" w:rsidRPr="000A4F16" w:rsidRDefault="000A4F16" w:rsidP="000A4F16">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sidRPr="000A4F16">
        <w:rPr>
          <w:rFonts w:ascii="Arial" w:hAnsi="Arial" w:cs="Arial"/>
          <w:b/>
          <w:bCs/>
        </w:rPr>
        <w:t>pCR</w:t>
      </w:r>
      <w:proofErr w:type="spellEnd"/>
      <w:r w:rsidRPr="000A4F16">
        <w:rPr>
          <w:rFonts w:ascii="Arial" w:hAnsi="Arial" w:cs="Arial"/>
          <w:b/>
          <w:bCs/>
        </w:rPr>
        <w:t xml:space="preserve"> on </w:t>
      </w:r>
      <w:r w:rsidR="001F3E47">
        <w:rPr>
          <w:rFonts w:ascii="Arial" w:hAnsi="Arial" w:cs="Arial" w:hint="eastAsia"/>
          <w:b/>
          <w:bCs/>
          <w:lang w:eastAsia="zh-CN"/>
        </w:rPr>
        <w:t xml:space="preserve">updating </w:t>
      </w:r>
      <w:r w:rsidR="001F3E47" w:rsidRPr="001F3E47">
        <w:rPr>
          <w:rFonts w:ascii="Arial" w:hAnsi="Arial" w:cs="Arial"/>
          <w:b/>
          <w:bCs/>
          <w:lang w:eastAsia="zh-CN"/>
        </w:rPr>
        <w:t>6.6</w:t>
      </w:r>
      <w:r w:rsidR="001F3E47">
        <w:rPr>
          <w:rFonts w:ascii="Arial" w:hAnsi="Arial" w:cs="Arial" w:hint="eastAsia"/>
          <w:b/>
          <w:bCs/>
          <w:lang w:eastAsia="zh-CN"/>
        </w:rPr>
        <w:t xml:space="preserve"> </w:t>
      </w:r>
      <w:r w:rsidR="001F3E47" w:rsidRPr="001F3E47">
        <w:rPr>
          <w:rFonts w:ascii="Arial" w:hAnsi="Arial" w:cs="Arial"/>
          <w:b/>
          <w:bCs/>
          <w:lang w:eastAsia="zh-CN"/>
        </w:rPr>
        <w:t>Use case on AI-agents communication</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35C90EB"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630874">
        <w:rPr>
          <w:rFonts w:ascii="Arial" w:hAnsi="Arial" w:cs="Arial" w:hint="eastAsia"/>
          <w:b/>
          <w:bCs/>
          <w:lang w:eastAsia="zh-CN"/>
        </w:rPr>
        <w:t>8.1.3</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E684EE" w:rsidR="008D05CF" w:rsidRPr="00F00461"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00461">
        <w:rPr>
          <w:rFonts w:ascii="Arial" w:eastAsia="等线" w:hAnsi="Arial" w:cs="Arial" w:hint="eastAsia"/>
          <w:i/>
          <w:sz w:val="22"/>
          <w:szCs w:val="22"/>
          <w:lang w:eastAsia="zh-CN"/>
        </w:rPr>
        <w:t xml:space="preserve">This </w:t>
      </w:r>
      <w:proofErr w:type="spellStart"/>
      <w:r w:rsidR="00F00461">
        <w:rPr>
          <w:rFonts w:ascii="Arial" w:eastAsia="等线" w:hAnsi="Arial" w:cs="Arial" w:hint="eastAsia"/>
          <w:i/>
          <w:sz w:val="22"/>
          <w:szCs w:val="22"/>
          <w:lang w:eastAsia="zh-CN"/>
        </w:rPr>
        <w:t>pCR</w:t>
      </w:r>
      <w:proofErr w:type="spellEnd"/>
      <w:r w:rsidR="00F00461">
        <w:rPr>
          <w:rFonts w:ascii="Arial" w:eastAsia="等线" w:hAnsi="Arial" w:cs="Arial" w:hint="eastAsia"/>
          <w:i/>
          <w:sz w:val="22"/>
          <w:szCs w:val="22"/>
          <w:lang w:eastAsia="zh-CN"/>
        </w:rPr>
        <w:t xml:space="preserve"> proposes update on </w:t>
      </w:r>
      <w:r w:rsidR="00F00461" w:rsidRPr="00F00461">
        <w:rPr>
          <w:rFonts w:ascii="Arial" w:eastAsia="等线" w:hAnsi="Arial" w:cs="Arial"/>
          <w:i/>
          <w:sz w:val="22"/>
          <w:szCs w:val="22"/>
          <w:lang w:eastAsia="zh-CN"/>
        </w:rPr>
        <w:t>6.6 Use case on AI-agents communication</w:t>
      </w:r>
      <w:r w:rsidR="00F00461">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33240" w14:textId="53C80B98" w:rsidR="00F00461" w:rsidRPr="0009108F" w:rsidRDefault="00F00461" w:rsidP="00F00461">
      <w:pPr>
        <w:rPr>
          <w:noProof/>
          <w:lang w:eastAsia="zh-CN"/>
        </w:rPr>
      </w:pPr>
      <w:r w:rsidRPr="00E106EF">
        <w:rPr>
          <w:noProof/>
        </w:rPr>
        <w:t xml:space="preserve">This pCR proposes to solve the editor’s note of </w:t>
      </w:r>
      <w:r>
        <w:rPr>
          <w:rFonts w:hint="eastAsia"/>
          <w:noProof/>
          <w:lang w:eastAsia="zh-CN"/>
        </w:rPr>
        <w:t>6.6, issue #68, and introduces a new PR.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DDD15F" w:rsidR="0009108F" w:rsidRPr="008A5E86" w:rsidRDefault="00F00461" w:rsidP="0009108F">
      <w:pPr>
        <w:rPr>
          <w:noProof/>
          <w:lang w:val="en-US" w:eastAsia="zh-CN"/>
        </w:rPr>
      </w:pPr>
      <w:r>
        <w:rPr>
          <w:rFonts w:hint="eastAsia"/>
          <w:noProof/>
          <w:lang w:val="en-US" w:eastAsia="zh-CN"/>
        </w:rPr>
        <w:t>EN need to be addressed before consolidation, new PR is introduced for completion related requirements.</w:t>
      </w:r>
    </w:p>
    <w:p w14:paraId="0491F502" w14:textId="57FFC558" w:rsidR="0009108F" w:rsidRPr="0009108F" w:rsidRDefault="0009108F" w:rsidP="0009108F">
      <w:pPr>
        <w:pStyle w:val="CRCoverPage"/>
        <w:rPr>
          <w:b/>
          <w:noProof/>
        </w:rPr>
      </w:pPr>
      <w:r w:rsidRPr="0009108F">
        <w:rPr>
          <w:b/>
          <w:noProof/>
        </w:rPr>
        <w:t>3. Proposal</w:t>
      </w:r>
    </w:p>
    <w:p w14:paraId="6E70F031" w14:textId="6FEF9A11" w:rsidR="0009108F" w:rsidRPr="008A5E86" w:rsidRDefault="0009108F" w:rsidP="0009108F">
      <w:pPr>
        <w:rPr>
          <w:noProof/>
          <w:lang w:val="en-US"/>
        </w:rPr>
      </w:pPr>
      <w:r w:rsidRPr="00D658A3">
        <w:rPr>
          <w:noProof/>
          <w:lang w:val="en-US"/>
        </w:rPr>
        <w:t xml:space="preserve">It is proposed to agree the following changes to 3GPP </w:t>
      </w:r>
      <w:r w:rsidR="00F00461" w:rsidRPr="00F00461">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3D9B31" w14:textId="77777777" w:rsidR="00DF4D9A" w:rsidRPr="00DF4D9A" w:rsidRDefault="00DF4D9A" w:rsidP="00DF4D9A">
      <w:pPr>
        <w:keepNext/>
        <w:keepLines/>
        <w:overflowPunct w:val="0"/>
        <w:autoSpaceDE w:val="0"/>
        <w:autoSpaceDN w:val="0"/>
        <w:adjustRightInd w:val="0"/>
        <w:spacing w:before="180"/>
        <w:ind w:left="1134" w:hanging="1134"/>
        <w:outlineLvl w:val="1"/>
        <w:rPr>
          <w:rFonts w:ascii="Arial" w:eastAsia="等线" w:hAnsi="Arial"/>
          <w:sz w:val="32"/>
          <w:lang w:val="en-US" w:eastAsia="zh-CN"/>
        </w:rPr>
      </w:pPr>
      <w:bookmarkStart w:id="3" w:name="_Toc201585971"/>
      <w:r w:rsidRPr="00DF4D9A">
        <w:rPr>
          <w:rFonts w:ascii="Arial" w:eastAsia="等线" w:hAnsi="Arial"/>
          <w:sz w:val="32"/>
          <w:lang w:val="en-US" w:eastAsia="zh-CN"/>
        </w:rPr>
        <w:t>6.6</w:t>
      </w:r>
      <w:r w:rsidRPr="00DF4D9A">
        <w:rPr>
          <w:rFonts w:ascii="Arial" w:eastAsia="等线" w:hAnsi="Arial"/>
          <w:sz w:val="32"/>
          <w:lang w:val="en-US" w:eastAsia="zh-CN"/>
        </w:rPr>
        <w:tab/>
        <w:t>Use case on AI-</w:t>
      </w:r>
      <w:r w:rsidRPr="00DF4D9A">
        <w:rPr>
          <w:rFonts w:ascii="Arial" w:hAnsi="Arial"/>
          <w:sz w:val="32"/>
          <w:lang w:val="en-US" w:eastAsia="zh-CN"/>
        </w:rPr>
        <w:t>a</w:t>
      </w:r>
      <w:r w:rsidRPr="00DF4D9A">
        <w:rPr>
          <w:rFonts w:ascii="Arial" w:eastAsia="等线" w:hAnsi="Arial"/>
          <w:sz w:val="32"/>
          <w:lang w:val="en-US" w:eastAsia="zh-CN"/>
        </w:rPr>
        <w:t>gents communication</w:t>
      </w:r>
      <w:bookmarkEnd w:id="3"/>
    </w:p>
    <w:p w14:paraId="65778D9A"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4" w:name="_Toc201585972"/>
      <w:r w:rsidRPr="00DF4D9A">
        <w:rPr>
          <w:rFonts w:ascii="Arial" w:hAnsi="Arial"/>
          <w:sz w:val="28"/>
          <w:lang w:val="en-US" w:eastAsia="zh-CN"/>
        </w:rPr>
        <w:t>6.6.1</w:t>
      </w:r>
      <w:r w:rsidRPr="00DF4D9A">
        <w:rPr>
          <w:rFonts w:ascii="Arial" w:hAnsi="Arial"/>
          <w:sz w:val="28"/>
          <w:lang w:val="en-US" w:eastAsia="zh-CN"/>
        </w:rPr>
        <w:tab/>
        <w:t>Description</w:t>
      </w:r>
      <w:bookmarkEnd w:id="4"/>
    </w:p>
    <w:p w14:paraId="36802EE1" w14:textId="77777777" w:rsidR="00DF4D9A" w:rsidRPr="00DF4D9A" w:rsidRDefault="00DF4D9A" w:rsidP="00DF4D9A">
      <w:pPr>
        <w:autoSpaceDN w:val="0"/>
        <w:rPr>
          <w:color w:val="000000"/>
          <w:lang w:val="en-US" w:eastAsia="zh-CN"/>
        </w:rPr>
      </w:pPr>
      <w:r w:rsidRPr="00DF4D9A">
        <w:rPr>
          <w:rFonts w:eastAsia="TimesNewRomanPSMT"/>
          <w:color w:val="000000"/>
          <w:lang w:eastAsia="ja-JP"/>
        </w:rPr>
        <w:t>Autonomous agents</w:t>
      </w:r>
      <w:r w:rsidRPr="00DF4D9A">
        <w:rPr>
          <w:color w:val="000000"/>
          <w:lang w:val="en-US" w:eastAsia="zh-CN"/>
        </w:rPr>
        <w:t xml:space="preserve"> (</w:t>
      </w:r>
      <w:r w:rsidRPr="00DF4D9A">
        <w:rPr>
          <w:lang w:val="en-US" w:eastAsia="zh-CN"/>
        </w:rPr>
        <w:t>AI agents)</w:t>
      </w:r>
      <w:r w:rsidRPr="00DF4D9A">
        <w:rPr>
          <w:rFonts w:eastAsia="TimesNewRomanPSMT"/>
          <w:color w:val="000000"/>
          <w:lang w:eastAsia="ja-JP"/>
        </w:rPr>
        <w:t xml:space="preserve"> have long been recognized as a promising approach to achieving artificial general intelligence (AGI), which is expected to accomplish tasks through self</w:t>
      </w:r>
      <w:r w:rsidRPr="00DF4D9A">
        <w:rPr>
          <w:color w:val="000000"/>
          <w:lang w:val="en-US" w:eastAsia="zh-CN"/>
        </w:rPr>
        <w:t>-</w:t>
      </w:r>
      <w:r w:rsidRPr="00DF4D9A">
        <w:rPr>
          <w:rFonts w:eastAsia="TimesNewRomanPSMT"/>
          <w:color w:val="000000"/>
          <w:lang w:eastAsia="ja-JP"/>
        </w:rPr>
        <w:t xml:space="preserve">directed planning and actions </w:t>
      </w:r>
      <w:r w:rsidRPr="00DF4D9A">
        <w:rPr>
          <w:color w:val="000000"/>
          <w:lang w:val="en-US" w:eastAsia="zh-CN"/>
        </w:rPr>
        <w:t>[81]</w:t>
      </w:r>
      <w:r w:rsidRPr="00DF4D9A">
        <w:rPr>
          <w:rFonts w:eastAsia="TimesNewRomanPSMT"/>
          <w:color w:val="000000"/>
          <w:lang w:eastAsia="ja-JP"/>
        </w:rPr>
        <w:t>.</w:t>
      </w:r>
      <w:r w:rsidRPr="00DF4D9A">
        <w:rPr>
          <w:color w:val="000000"/>
          <w:lang w:val="en-US" w:eastAsia="zh-CN"/>
        </w:rPr>
        <w:t xml:space="preserve"> </w:t>
      </w:r>
      <w:r w:rsidRPr="00DF4D9A">
        <w:rPr>
          <w:rFonts w:eastAsia="TimesNewRomanPSMT"/>
          <w:color w:val="000000"/>
          <w:lang w:eastAsia="ja-JP"/>
        </w:rPr>
        <w:t xml:space="preserve">In recent years, </w:t>
      </w:r>
      <w:r w:rsidRPr="00DF4D9A">
        <w:rPr>
          <w:color w:val="000000"/>
          <w:lang w:val="en-US" w:eastAsia="zh-CN"/>
        </w:rPr>
        <w:t>t</w:t>
      </w:r>
      <w:proofErr w:type="spellStart"/>
      <w:r w:rsidRPr="00DF4D9A">
        <w:rPr>
          <w:rFonts w:eastAsia="TimesNewRomanPSMT"/>
          <w:color w:val="000000"/>
          <w:lang w:eastAsia="ja-JP"/>
        </w:rPr>
        <w:t>hese</w:t>
      </w:r>
      <w:proofErr w:type="spellEnd"/>
      <w:r w:rsidRPr="00DF4D9A">
        <w:rPr>
          <w:rFonts w:eastAsia="TimesNewRomanPSMT"/>
          <w:color w:val="000000"/>
          <w:lang w:eastAsia="ja-JP"/>
        </w:rPr>
        <w:t xml:space="preserve"> agents, leveraging the capabilities of LLMs</w:t>
      </w:r>
      <w:r w:rsidRPr="00DF4D9A">
        <w:rPr>
          <w:color w:val="000000"/>
          <w:lang w:val="en-US" w:eastAsia="zh-CN"/>
        </w:rPr>
        <w:t>,</w:t>
      </w:r>
      <w:r w:rsidRPr="00DF4D9A">
        <w:rPr>
          <w:rFonts w:eastAsia="TimesNewRomanPSMT"/>
          <w:color w:val="000000"/>
          <w:lang w:eastAsia="ja-JP"/>
        </w:rPr>
        <w:t xml:space="preserve"> are expected to effectively perform diverse tasks </w:t>
      </w:r>
      <w:r w:rsidRPr="00DF4D9A">
        <w:rPr>
          <w:color w:val="000000"/>
          <w:lang w:val="en-US" w:eastAsia="zh-CN"/>
        </w:rPr>
        <w:t>in</w:t>
      </w:r>
      <w:r w:rsidRPr="00DF4D9A">
        <w:rPr>
          <w:rFonts w:eastAsia="TimesNewRomanPSMT"/>
          <w:color w:val="000000"/>
          <w:lang w:eastAsia="ja-JP"/>
        </w:rPr>
        <w:t xml:space="preserve"> social science, natural science, and engineering</w:t>
      </w:r>
      <w:r w:rsidRPr="00DF4D9A">
        <w:rPr>
          <w:color w:val="000000"/>
          <w:lang w:val="en-US" w:eastAsia="zh-CN"/>
        </w:rPr>
        <w:t xml:space="preserve">, among others. AI agents can take on various forms, such as embodied intelligent robots, virtual assistants, and autonomous systems (e.g. drones). </w:t>
      </w:r>
    </w:p>
    <w:p w14:paraId="6E9330B9" w14:textId="77777777" w:rsidR="00DF4D9A" w:rsidRPr="00DF4D9A" w:rsidRDefault="00DF4D9A" w:rsidP="00DF4D9A">
      <w:pPr>
        <w:autoSpaceDN w:val="0"/>
        <w:rPr>
          <w:color w:val="000000"/>
          <w:lang w:val="en-US" w:eastAsia="zh-CN"/>
        </w:rPr>
      </w:pPr>
      <w:r w:rsidRPr="00DF4D9A">
        <w:rPr>
          <w:color w:val="000000"/>
          <w:lang w:val="en-US" w:eastAsia="zh-CN"/>
        </w:rPr>
        <w:t>AI agents have different attributes, such as different capabilities, resources, etc. For example, paper [148] classified AI agents based on their Techniques and capabilities; paper [149] classified AI agents based on their ‌performance‌, ‌generality‌, and ‌autonomy.</w:t>
      </w:r>
    </w:p>
    <w:p w14:paraId="1FC111E2" w14:textId="77777777" w:rsidR="00DF4D9A" w:rsidRPr="00DF4D9A" w:rsidRDefault="00DF4D9A" w:rsidP="00DF4D9A">
      <w:pPr>
        <w:autoSpaceDN w:val="0"/>
        <w:rPr>
          <w:color w:val="000000"/>
          <w:lang w:val="en-US" w:eastAsia="zh-CN"/>
        </w:rPr>
      </w:pPr>
      <w:r w:rsidRPr="00DF4D9A">
        <w:rPr>
          <w:color w:val="000000"/>
          <w:lang w:val="en-US" w:eastAsia="zh-CN"/>
        </w:rPr>
        <w:t xml:space="preserve">Multiple AI agents could </w:t>
      </w:r>
      <w:r w:rsidRPr="00DF4D9A">
        <w:rPr>
          <w:rFonts w:eastAsia="TimesNewRomanPSMT"/>
          <w:color w:val="000000"/>
          <w:lang w:eastAsia="ja-JP"/>
        </w:rPr>
        <w:t xml:space="preserve">collaborate through natural language conversations to complete the </w:t>
      </w:r>
      <w:r w:rsidRPr="00DF4D9A">
        <w:rPr>
          <w:color w:val="000000"/>
          <w:lang w:val="en-US" w:eastAsia="zh-CN"/>
        </w:rPr>
        <w:t>tasks [82], which abstract multiple roles to supervise task process.</w:t>
      </w:r>
    </w:p>
    <w:p w14:paraId="4CD7DB80" w14:textId="0051A947" w:rsidR="00DF4D9A" w:rsidRPr="00DF4D9A" w:rsidRDefault="00DF4D9A" w:rsidP="00DF4D9A">
      <w:pPr>
        <w:autoSpaceDN w:val="0"/>
        <w:rPr>
          <w:color w:val="000000"/>
          <w:lang w:val="en-US" w:eastAsia="zh-CN"/>
        </w:rPr>
      </w:pPr>
      <w:r w:rsidRPr="00DF4D9A">
        <w:rPr>
          <w:color w:val="000000"/>
          <w:lang w:val="en-US" w:eastAsia="zh-CN"/>
        </w:rPr>
        <w:t xml:space="preserve">As communication serves as a common mechanism for sharing information, we can foresee that in the future, there will be </w:t>
      </w:r>
      <w:proofErr w:type="gramStart"/>
      <w:r w:rsidRPr="00DF4D9A">
        <w:rPr>
          <w:color w:val="000000"/>
          <w:lang w:val="en-US" w:eastAsia="zh-CN"/>
        </w:rPr>
        <w:t>more and more</w:t>
      </w:r>
      <w:proofErr w:type="gramEnd"/>
      <w:r w:rsidRPr="00DF4D9A">
        <w:rPr>
          <w:color w:val="000000"/>
          <w:lang w:val="en-US" w:eastAsia="zh-CN"/>
        </w:rPr>
        <w:t xml:space="preserve"> users and their AI agents that need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explicitly identified by the task requi</w:t>
      </w:r>
      <w:ins w:id="5" w:author="Xiaonan-CMCC" w:date="2025-08-14T20:10:00Z" w16du:dateUtc="2025-08-14T12:10:00Z">
        <w:r w:rsidR="0098059C">
          <w:rPr>
            <w:rFonts w:hint="eastAsia"/>
            <w:color w:val="000000"/>
            <w:lang w:val="en-US" w:eastAsia="zh-CN"/>
          </w:rPr>
          <w:t xml:space="preserve">rement or </w:t>
        </w:r>
      </w:ins>
      <w:r w:rsidRPr="00DF4D9A">
        <w:rPr>
          <w:color w:val="000000"/>
          <w:lang w:val="en-US" w:eastAsia="zh-CN"/>
        </w:rPr>
        <w:t>implicitly</w:t>
      </w:r>
      <w:del w:id="6" w:author="Xiaonan-CMCC" w:date="2025-08-14T20:10:00Z" w16du:dateUtc="2025-08-14T12:10:00Z">
        <w:r w:rsidRPr="00DF4D9A" w:rsidDel="0098059C">
          <w:rPr>
            <w:color w:val="000000"/>
            <w:lang w:val="en-US" w:eastAsia="zh-CN"/>
          </w:rPr>
          <w:delText>r</w:delText>
        </w:r>
      </w:del>
      <w:r w:rsidRPr="00DF4D9A">
        <w:rPr>
          <w:color w:val="000000"/>
          <w:lang w:val="en-US" w:eastAsia="zh-CN"/>
        </w:rPr>
        <w:t xml:space="preserve"> implicit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proofErr w:type="spellStart"/>
      <w:r w:rsidRPr="00DF4D9A">
        <w:rPr>
          <w:rFonts w:eastAsia="Times New Roman"/>
          <w:lang w:eastAsia="ja-JP"/>
        </w:rPr>
        <w:t>authenticat</w:t>
      </w:r>
      <w:proofErr w:type="spellEnd"/>
      <w:r w:rsidRPr="00DF4D9A">
        <w:rPr>
          <w:lang w:val="en-US" w:eastAsia="zh-CN"/>
        </w:rPr>
        <w:t>ed</w:t>
      </w:r>
      <w:r w:rsidRPr="00DF4D9A">
        <w:rPr>
          <w:rFonts w:eastAsia="Times New Roman"/>
          <w:lang w:eastAsia="ja-JP"/>
        </w:rPr>
        <w:t xml:space="preserve"> / </w:t>
      </w:r>
      <w:proofErr w:type="spellStart"/>
      <w:r w:rsidRPr="00DF4D9A">
        <w:rPr>
          <w:rFonts w:eastAsia="Times New Roman"/>
          <w:lang w:eastAsia="ja-JP"/>
        </w:rPr>
        <w:t>authoriz</w:t>
      </w:r>
      <w:proofErr w:type="spellEnd"/>
      <w:r w:rsidRPr="00DF4D9A">
        <w:rPr>
          <w:lang w:val="en-US" w:eastAsia="zh-CN"/>
        </w:rPr>
        <w:t>ed,</w:t>
      </w:r>
      <w:r w:rsidRPr="00DF4D9A">
        <w:rPr>
          <w:color w:val="000000"/>
          <w:lang w:val="en-US" w:eastAsia="zh-CN"/>
        </w:rPr>
        <w:t xml:space="preserve"> users and AI agents could join this group via various access technologies, including the cellular network, </w:t>
      </w:r>
      <w:proofErr w:type="spellStart"/>
      <w:r w:rsidRPr="00DF4D9A">
        <w:rPr>
          <w:color w:val="000000"/>
          <w:lang w:val="en-US" w:eastAsia="zh-CN"/>
        </w:rPr>
        <w:t>WiFi</w:t>
      </w:r>
      <w:proofErr w:type="spellEnd"/>
      <w:r w:rsidRPr="00DF4D9A">
        <w:rPr>
          <w:color w:val="000000"/>
          <w:lang w:val="en-US" w:eastAsia="zh-CN"/>
        </w:rPr>
        <w:t xml:space="preserve"> and Ethernet, etc.</w:t>
      </w:r>
    </w:p>
    <w:p w14:paraId="100C9385"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7" w:name="_Toc201585973"/>
      <w:r w:rsidRPr="00DF4D9A">
        <w:rPr>
          <w:rFonts w:ascii="Arial" w:hAnsi="Arial"/>
          <w:sz w:val="28"/>
          <w:lang w:val="en-US" w:eastAsia="zh-CN"/>
        </w:rPr>
        <w:lastRenderedPageBreak/>
        <w:t>6.6.2</w:t>
      </w:r>
      <w:r w:rsidRPr="00DF4D9A">
        <w:rPr>
          <w:rFonts w:ascii="Arial" w:hAnsi="Arial"/>
          <w:sz w:val="28"/>
          <w:lang w:val="en-US" w:eastAsia="zh-CN"/>
        </w:rPr>
        <w:tab/>
        <w:t>Pre-conditions</w:t>
      </w:r>
      <w:bookmarkEnd w:id="7"/>
    </w:p>
    <w:p w14:paraId="4D841CDF" w14:textId="77777777" w:rsidR="00DF4D9A" w:rsidRPr="00DF4D9A" w:rsidRDefault="00DF4D9A" w:rsidP="00DF4D9A">
      <w:pPr>
        <w:autoSpaceDN w:val="0"/>
        <w:rPr>
          <w:lang w:val="en-US" w:eastAsia="zh-CN"/>
        </w:rPr>
      </w:pPr>
      <w:r w:rsidRPr="00DF4D9A">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605482C2"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Bob has just purchased a home robot and has not connected to the internet.</w:t>
      </w:r>
    </w:p>
    <w:p w14:paraId="25292DF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2) Except for the home robot that Bob just bought, all other AI agents of </w:t>
      </w:r>
      <w:proofErr w:type="gramStart"/>
      <w:r w:rsidRPr="00DF4D9A">
        <w:rPr>
          <w:lang w:val="en-US" w:eastAsia="zh-CN"/>
        </w:rPr>
        <w:t>users,</w:t>
      </w:r>
      <w:proofErr w:type="gramEnd"/>
      <w:r w:rsidRPr="00DF4D9A">
        <w:rPr>
          <w:lang w:val="en-US" w:eastAsia="zh-CN"/>
        </w:rPr>
        <w:t xml:space="preserve"> have been assigned with digital identities associated with the user's identity. </w:t>
      </w:r>
    </w:p>
    <w:p w14:paraId="37D4F5E8"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3) The users’ AI-agents involved in this scenario include AI assistant, drone and intelligent vehicle, etc. Intelligent vehicles and drones are connected through cellular networks, while other AI-agents are connected through home </w:t>
      </w:r>
      <w:proofErr w:type="spellStart"/>
      <w:r w:rsidRPr="00DF4D9A">
        <w:rPr>
          <w:lang w:val="en-US" w:eastAsia="zh-CN"/>
        </w:rPr>
        <w:t>WiFi</w:t>
      </w:r>
      <w:proofErr w:type="spellEnd"/>
      <w:r w:rsidRPr="00DF4D9A">
        <w:rPr>
          <w:lang w:val="en-US" w:eastAsia="zh-CN"/>
        </w:rPr>
        <w:t>.</w:t>
      </w:r>
    </w:p>
    <w:p w14:paraId="7FEAA051"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4) All </w:t>
      </w:r>
      <w:proofErr w:type="gramStart"/>
      <w:r w:rsidRPr="00DF4D9A">
        <w:rPr>
          <w:lang w:val="en-US" w:eastAsia="zh-CN"/>
        </w:rPr>
        <w:t>AI-agents</w:t>
      </w:r>
      <w:proofErr w:type="gramEnd"/>
      <w:r w:rsidRPr="00DF4D9A">
        <w:rPr>
          <w:lang w:val="en-US" w:eastAsia="zh-CN"/>
        </w:rPr>
        <w:t xml:space="preserve"> registered to 6G system, so that their attributes are visible for some of the members, based on permission and authorization.</w:t>
      </w:r>
    </w:p>
    <w:p w14:paraId="671537DD"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8" w:name="_Toc201585974"/>
      <w:r w:rsidRPr="00DF4D9A">
        <w:rPr>
          <w:rFonts w:ascii="Arial" w:hAnsi="Arial"/>
          <w:sz w:val="28"/>
          <w:lang w:val="en-US" w:eastAsia="zh-CN"/>
        </w:rPr>
        <w:t>6.6.3</w:t>
      </w:r>
      <w:r w:rsidRPr="00DF4D9A">
        <w:rPr>
          <w:rFonts w:ascii="Arial" w:hAnsi="Arial"/>
          <w:sz w:val="28"/>
          <w:lang w:val="en-US" w:eastAsia="zh-CN"/>
        </w:rPr>
        <w:tab/>
        <w:t>Service Flows</w:t>
      </w:r>
      <w:bookmarkEnd w:id="8"/>
    </w:p>
    <w:p w14:paraId="340CFD9D" w14:textId="77777777" w:rsidR="00DF4D9A" w:rsidRPr="00DF4D9A" w:rsidRDefault="00DF4D9A" w:rsidP="00DF4D9A">
      <w:pPr>
        <w:autoSpaceDN w:val="0"/>
        <w:jc w:val="center"/>
        <w:rPr>
          <w:lang w:eastAsia="zh-CN"/>
        </w:rPr>
      </w:pPr>
      <w:r w:rsidRPr="00DF4D9A">
        <w:rPr>
          <w:rFonts w:eastAsia="Times New Roman"/>
          <w:snapToGrid w:val="0"/>
          <w:color w:val="000000"/>
          <w:w w:val="1"/>
          <w:sz w:val="2"/>
          <w:szCs w:val="2"/>
          <w:shd w:val="clear" w:color="auto" w:fill="000000"/>
          <w:lang w:val="zh-CN" w:eastAsia="zh-CN" w:bidi="zh-CN"/>
        </w:rPr>
        <w:t xml:space="preserve"> </w:t>
      </w:r>
      <w:r w:rsidRPr="00DF4D9A">
        <w:rPr>
          <w:rFonts w:eastAsia="Times New Roman"/>
          <w:noProof/>
          <w:lang w:eastAsia="ja-JP"/>
        </w:rPr>
        <w:drawing>
          <wp:inline distT="0" distB="0" distL="0" distR="0" wp14:anchorId="250421BB" wp14:editId="28BA7291">
            <wp:extent cx="4541520" cy="2941320"/>
            <wp:effectExtent l="0" t="0" r="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图示&#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1520" cy="2941320"/>
                    </a:xfrm>
                    <a:prstGeom prst="rect">
                      <a:avLst/>
                    </a:prstGeom>
                    <a:noFill/>
                    <a:ln>
                      <a:noFill/>
                    </a:ln>
                  </pic:spPr>
                </pic:pic>
              </a:graphicData>
            </a:graphic>
          </wp:inline>
        </w:drawing>
      </w:r>
    </w:p>
    <w:p w14:paraId="716A5230" w14:textId="77777777" w:rsidR="00DF4D9A" w:rsidRPr="00DF4D9A" w:rsidRDefault="00DF4D9A" w:rsidP="00DF4D9A">
      <w:pPr>
        <w:keepLines/>
        <w:overflowPunct w:val="0"/>
        <w:autoSpaceDE w:val="0"/>
        <w:autoSpaceDN w:val="0"/>
        <w:adjustRightInd w:val="0"/>
        <w:spacing w:after="240"/>
        <w:jc w:val="center"/>
        <w:rPr>
          <w:rFonts w:ascii="Arial" w:hAnsi="Arial" w:cs="Arial"/>
          <w:b/>
          <w:lang w:val="en-US" w:eastAsia="zh-CN"/>
        </w:rPr>
      </w:pPr>
      <w:r w:rsidRPr="00DF4D9A">
        <w:rPr>
          <w:rFonts w:ascii="Arial" w:eastAsia="Times New Roman" w:hAnsi="Arial" w:cs="Arial"/>
          <w:b/>
          <w:lang w:eastAsia="zh-CN"/>
        </w:rPr>
        <w:t xml:space="preserve">Figure </w:t>
      </w:r>
      <w:r w:rsidRPr="00DF4D9A">
        <w:rPr>
          <w:rFonts w:ascii="Arial" w:eastAsia="Times New Roman" w:hAnsi="Arial" w:cs="Arial"/>
          <w:b/>
          <w:lang w:val="en-US" w:eastAsia="zh-CN"/>
        </w:rPr>
        <w:t>6</w:t>
      </w:r>
      <w:r w:rsidRPr="00DF4D9A">
        <w:rPr>
          <w:rFonts w:ascii="Arial" w:eastAsia="Times New Roman" w:hAnsi="Arial" w:cs="Arial"/>
          <w:b/>
          <w:lang w:eastAsia="zh-CN"/>
        </w:rPr>
        <w:t>.</w:t>
      </w:r>
      <w:r w:rsidRPr="00DF4D9A">
        <w:rPr>
          <w:rFonts w:ascii="Arial" w:eastAsia="Times New Roman" w:hAnsi="Arial" w:cs="Arial"/>
          <w:b/>
          <w:lang w:val="en-US" w:eastAsia="zh-CN"/>
        </w:rPr>
        <w:t>6</w:t>
      </w:r>
      <w:r w:rsidRPr="00DF4D9A">
        <w:rPr>
          <w:rFonts w:ascii="Arial" w:eastAsia="Times New Roman" w:hAnsi="Arial" w:cs="Arial"/>
          <w:b/>
          <w:lang w:eastAsia="zh-CN"/>
        </w:rPr>
        <w:t>.3-1</w:t>
      </w:r>
      <w:r w:rsidRPr="00DF4D9A">
        <w:rPr>
          <w:rFonts w:ascii="Arial" w:eastAsia="等线" w:hAnsi="Arial" w:cs="Arial"/>
          <w:b/>
          <w:lang w:eastAsia="zh-CN"/>
        </w:rPr>
        <w:t>:</w:t>
      </w:r>
      <w:r w:rsidRPr="00DF4D9A">
        <w:rPr>
          <w:rFonts w:ascii="Arial" w:eastAsia="Times New Roman" w:hAnsi="Arial" w:cs="Arial"/>
          <w:b/>
          <w:lang w:eastAsia="zh-CN"/>
        </w:rPr>
        <w:t xml:space="preserve"> </w:t>
      </w:r>
      <w:r w:rsidRPr="00DF4D9A">
        <w:rPr>
          <w:rFonts w:ascii="Arial" w:hAnsi="Arial" w:cs="Arial"/>
          <w:b/>
          <w:lang w:val="en-US" w:eastAsia="zh-CN"/>
        </w:rPr>
        <w:t>Task-Oriented Multi-Group Communication Network for multiple user AI-agents communication</w:t>
      </w:r>
    </w:p>
    <w:p w14:paraId="16DFF9B2"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F4D9A">
        <w:rPr>
          <w:rFonts w:eastAsia="Times New Roman"/>
          <w:lang w:val="en-US" w:eastAsia="zh-CN"/>
        </w:rPr>
        <w:t xml:space="preserve"> </w:t>
      </w:r>
      <w:r w:rsidRPr="00DF4D9A">
        <w:rPr>
          <w:lang w:val="en-US" w:eastAsia="zh-CN"/>
        </w:rPr>
        <w:t>In addition to owner information (e.g. related user, etc.), examples attributes for Bob’s AI agent in this use case are as follows:</w:t>
      </w:r>
    </w:p>
    <w:p w14:paraId="297AD7B0" w14:textId="77777777" w:rsidR="00DF4D9A" w:rsidRPr="00DF4D9A" w:rsidRDefault="00DF4D9A" w:rsidP="00DF4D9A">
      <w:pPr>
        <w:keepNext/>
        <w:keepLines/>
        <w:widowControl w:val="0"/>
        <w:autoSpaceDN w:val="0"/>
        <w:spacing w:before="60"/>
        <w:jc w:val="center"/>
        <w:rPr>
          <w:rFonts w:eastAsia="等线"/>
          <w:sz w:val="15"/>
          <w:szCs w:val="15"/>
          <w:lang w:val="en-US" w:eastAsia="zh-CN"/>
        </w:rPr>
      </w:pPr>
      <w:r w:rsidRPr="00DF4D9A">
        <w:rPr>
          <w:rFonts w:ascii="Arial" w:eastAsia="Times New Roman" w:hAnsi="Arial"/>
          <w:b/>
          <w:lang w:val="en-US" w:eastAsia="zh-CN"/>
        </w:rPr>
        <w:t xml:space="preserve">Table </w:t>
      </w:r>
      <w:r w:rsidRPr="00DF4D9A">
        <w:rPr>
          <w:rFonts w:ascii="Arial" w:eastAsia="等线" w:hAnsi="Arial"/>
          <w:b/>
          <w:lang w:val="en-US" w:eastAsia="zh-CN"/>
        </w:rPr>
        <w:t>6</w:t>
      </w:r>
      <w:r w:rsidRPr="00DF4D9A">
        <w:rPr>
          <w:rFonts w:ascii="Arial" w:eastAsia="Times New Roman" w:hAnsi="Arial"/>
          <w:b/>
          <w:lang w:val="en-US" w:eastAsia="zh-CN"/>
        </w:rPr>
        <w:t>.</w:t>
      </w:r>
      <w:r w:rsidRPr="00DF4D9A">
        <w:rPr>
          <w:rFonts w:ascii="Arial" w:eastAsia="等线" w:hAnsi="Arial"/>
          <w:b/>
          <w:lang w:val="en-US" w:eastAsia="zh-CN"/>
        </w:rPr>
        <w:t>6</w:t>
      </w:r>
      <w:r w:rsidRPr="00DF4D9A">
        <w:rPr>
          <w:rFonts w:ascii="Arial" w:eastAsia="Times New Roman" w:hAnsi="Arial"/>
          <w:b/>
          <w:lang w:val="en-US" w:eastAsia="zh-CN"/>
        </w:rPr>
        <w:t xml:space="preserve">.3-1: </w:t>
      </w:r>
      <w:r w:rsidRPr="00DF4D9A">
        <w:rPr>
          <w:rFonts w:ascii="Arial" w:eastAsia="等线" w:hAnsi="Arial"/>
          <w:b/>
          <w:lang w:eastAsia="zh-CN"/>
        </w:rPr>
        <w:t>Illustrative </w:t>
      </w:r>
      <w:r w:rsidRPr="00DF4D9A">
        <w:rPr>
          <w:rFonts w:ascii="Arial" w:eastAsia="等线" w:hAnsi="Arial"/>
          <w:b/>
          <w:lang w:val="en-US" w:eastAsia="zh-CN"/>
        </w:rPr>
        <w:t>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DF4D9A" w:rsidRPr="00DF4D9A" w14:paraId="18AC59E5" w14:textId="77777777">
        <w:tc>
          <w:tcPr>
            <w:tcW w:w="1271" w:type="dxa"/>
            <w:tcBorders>
              <w:top w:val="single" w:sz="4" w:space="0" w:color="auto"/>
              <w:left w:val="single" w:sz="4" w:space="0" w:color="auto"/>
              <w:bottom w:val="single" w:sz="4" w:space="0" w:color="auto"/>
              <w:right w:val="single" w:sz="4" w:space="0" w:color="auto"/>
            </w:tcBorders>
          </w:tcPr>
          <w:p w14:paraId="68B1535A" w14:textId="77777777" w:rsidR="00DF4D9A" w:rsidRPr="00DF4D9A" w:rsidRDefault="00DF4D9A" w:rsidP="00DF4D9A">
            <w:pPr>
              <w:autoSpaceDN w:val="0"/>
              <w:rPr>
                <w:rFonts w:ascii="Arial" w:hAnsi="Arial" w:cs="Arial"/>
                <w:sz w:val="16"/>
                <w:szCs w:val="16"/>
                <w:lang w:val="en-US"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5D78A6B" w14:textId="77777777" w:rsidR="00DF4D9A" w:rsidRPr="00DF4D9A" w:rsidRDefault="00DF4D9A" w:rsidP="00DF4D9A">
            <w:pPr>
              <w:autoSpaceDN w:val="0"/>
              <w:ind w:left="8" w:hanging="8"/>
              <w:rPr>
                <w:rFonts w:ascii="Arial" w:hAnsi="Arial" w:cs="Arial"/>
                <w:sz w:val="16"/>
                <w:szCs w:val="16"/>
                <w:lang w:val="en-US" w:eastAsia="zh-CN"/>
              </w:rPr>
            </w:pPr>
            <w:r w:rsidRPr="00DF4D9A">
              <w:rPr>
                <w:rFonts w:ascii="Arial" w:hAnsi="Arial" w:cs="Arial"/>
                <w:sz w:val="16"/>
                <w:szCs w:val="16"/>
                <w:lang w:val="en-US" w:eastAsia="zh-CN"/>
              </w:rPr>
              <w:t xml:space="preserve">Service </w:t>
            </w:r>
            <w:r w:rsidRPr="00DF4D9A">
              <w:rPr>
                <w:rFonts w:ascii="Arial" w:eastAsia="Yu Mincho" w:hAnsi="Arial" w:cs="Arial"/>
                <w:sz w:val="16"/>
                <w:szCs w:val="16"/>
                <w:lang w:eastAsia="zh-CN"/>
              </w:rPr>
              <w:t>Feature</w:t>
            </w:r>
            <w:r w:rsidRPr="00DF4D9A">
              <w:rPr>
                <w:rFonts w:ascii="Arial" w:eastAsia="等线" w:hAnsi="Arial" w:cs="Arial"/>
                <w:sz w:val="16"/>
                <w:szCs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8E62C32" w14:textId="77777777" w:rsidR="00DF4D9A" w:rsidRPr="00DF4D9A" w:rsidRDefault="00DF4D9A" w:rsidP="00DF4D9A">
            <w:pPr>
              <w:autoSpaceDN w:val="0"/>
              <w:rPr>
                <w:rFonts w:ascii="Arial" w:hAnsi="Arial" w:cs="Arial"/>
                <w:sz w:val="16"/>
                <w:szCs w:val="16"/>
                <w:lang w:val="en-US" w:eastAsia="zh-CN"/>
              </w:rPr>
            </w:pPr>
            <w:r w:rsidRPr="00DF4D9A">
              <w:rPr>
                <w:rFonts w:ascii="Arial" w:eastAsia="Yu Mincho" w:hAnsi="Arial" w:cs="Arial"/>
                <w:sz w:val="16"/>
                <w:szCs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613A67C8" w14:textId="77777777" w:rsidR="00DF4D9A" w:rsidRPr="00DF4D9A" w:rsidRDefault="00DF4D9A" w:rsidP="00DF4D9A">
            <w:pPr>
              <w:autoSpaceDN w:val="0"/>
              <w:rPr>
                <w:rFonts w:ascii="Arial" w:eastAsia="等线" w:hAnsi="Arial" w:cs="Arial"/>
                <w:sz w:val="16"/>
                <w:szCs w:val="16"/>
                <w:lang w:eastAsia="zh-CN"/>
              </w:rPr>
            </w:pPr>
            <w:r w:rsidRPr="00DF4D9A">
              <w:rPr>
                <w:rFonts w:ascii="Arial" w:eastAsia="等线" w:hAnsi="Arial" w:cs="Arial"/>
                <w:sz w:val="16"/>
                <w:szCs w:val="16"/>
                <w:lang w:eastAsia="zh-CN"/>
              </w:rPr>
              <w:t>Permission</w:t>
            </w:r>
          </w:p>
        </w:tc>
      </w:tr>
      <w:tr w:rsidR="00DF4D9A" w:rsidRPr="00DF4D9A" w14:paraId="7CF71B64" w14:textId="77777777">
        <w:tc>
          <w:tcPr>
            <w:tcW w:w="1271" w:type="dxa"/>
            <w:tcBorders>
              <w:top w:val="single" w:sz="4" w:space="0" w:color="auto"/>
              <w:left w:val="single" w:sz="4" w:space="0" w:color="auto"/>
              <w:bottom w:val="single" w:sz="4" w:space="0" w:color="auto"/>
              <w:right w:val="single" w:sz="4" w:space="0" w:color="auto"/>
            </w:tcBorders>
            <w:hideMark/>
          </w:tcPr>
          <w:p w14:paraId="270171C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7D775D26"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description: (Voice and Text-Based Interaction, Information Retrieval, Personalized Recommendations)</w:t>
            </w:r>
          </w:p>
          <w:p w14:paraId="673D63ED"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392F754E"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6CB414F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w:t>
            </w:r>
            <w:proofErr w:type="gramStart"/>
            <w:r w:rsidRPr="00DF4D9A">
              <w:rPr>
                <w:rFonts w:ascii="Arial" w:hAnsi="Arial" w:cs="Arial"/>
                <w:sz w:val="16"/>
                <w:szCs w:val="16"/>
                <w:lang w:val="en-US" w:eastAsia="zh-CN"/>
              </w:rPr>
              <w:t>connection;</w:t>
            </w:r>
            <w:proofErr w:type="gramEnd"/>
            <w:r w:rsidRPr="00DF4D9A">
              <w:rPr>
                <w:rFonts w:ascii="Arial" w:hAnsi="Arial" w:cs="Arial"/>
                <w:sz w:val="16"/>
                <w:szCs w:val="16"/>
                <w:lang w:val="en-US" w:eastAsia="zh-CN"/>
              </w:rPr>
              <w:t xml:space="preserve"> </w:t>
            </w:r>
          </w:p>
          <w:p w14:paraId="53961E14"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Tools (Perception + Action</w:t>
            </w:r>
            <w:proofErr w:type="gramStart"/>
            <w:r w:rsidRPr="00DF4D9A">
              <w:rPr>
                <w:rFonts w:ascii="Arial" w:hAnsi="Arial" w:cs="Arial"/>
                <w:sz w:val="16"/>
                <w:szCs w:val="16"/>
                <w:lang w:val="en-US" w:eastAsia="zh-CN"/>
              </w:rPr>
              <w:t>);</w:t>
            </w:r>
            <w:proofErr w:type="gramEnd"/>
            <w:r w:rsidRPr="00DF4D9A">
              <w:rPr>
                <w:rFonts w:ascii="Arial" w:hAnsi="Arial" w:cs="Arial"/>
                <w:sz w:val="16"/>
                <w:szCs w:val="16"/>
                <w:lang w:val="en-US" w:eastAsia="zh-CN"/>
              </w:rPr>
              <w:t xml:space="preserve"> </w:t>
            </w:r>
          </w:p>
          <w:p w14:paraId="410CBBF5"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w:t>
            </w:r>
            <w:proofErr w:type="gramStart"/>
            <w:r w:rsidRPr="00DF4D9A">
              <w:rPr>
                <w:rFonts w:ascii="Arial" w:hAnsi="Arial" w:cs="Arial"/>
                <w:sz w:val="16"/>
                <w:szCs w:val="16"/>
                <w:lang w:val="en-US" w:eastAsia="zh-CN"/>
              </w:rPr>
              <w:t>making;</w:t>
            </w:r>
            <w:proofErr w:type="gramEnd"/>
            <w:r w:rsidRPr="00DF4D9A">
              <w:rPr>
                <w:rFonts w:ascii="Arial" w:hAnsi="Arial" w:cs="Arial"/>
                <w:sz w:val="16"/>
                <w:szCs w:val="16"/>
                <w:lang w:val="en-US" w:eastAsia="zh-CN"/>
              </w:rPr>
              <w:t xml:space="preserve"> </w:t>
            </w:r>
          </w:p>
          <w:p w14:paraId="209385E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68528AA"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4D75E69C"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3F1CDB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5113BAE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1D311461" w14:textId="77777777">
        <w:tc>
          <w:tcPr>
            <w:tcW w:w="1271" w:type="dxa"/>
            <w:tcBorders>
              <w:top w:val="single" w:sz="4" w:space="0" w:color="auto"/>
              <w:left w:val="single" w:sz="4" w:space="0" w:color="auto"/>
              <w:bottom w:val="single" w:sz="4" w:space="0" w:color="auto"/>
              <w:right w:val="single" w:sz="4" w:space="0" w:color="auto"/>
            </w:tcBorders>
            <w:hideMark/>
          </w:tcPr>
          <w:p w14:paraId="2EE2D0D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lastRenderedPageBreak/>
              <w:t>Drone</w:t>
            </w:r>
          </w:p>
        </w:tc>
        <w:tc>
          <w:tcPr>
            <w:tcW w:w="2840" w:type="dxa"/>
            <w:tcBorders>
              <w:top w:val="single" w:sz="4" w:space="0" w:color="auto"/>
              <w:left w:val="single" w:sz="4" w:space="0" w:color="auto"/>
              <w:bottom w:val="single" w:sz="4" w:space="0" w:color="auto"/>
              <w:right w:val="single" w:sz="4" w:space="0" w:color="auto"/>
            </w:tcBorders>
            <w:hideMark/>
          </w:tcPr>
          <w:p w14:paraId="4E73090C"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 xml:space="preserve">Radar, camera, Grasping, </w:t>
            </w:r>
            <w:r w:rsidRPr="00DF4D9A">
              <w:rPr>
                <w:rFonts w:ascii="Arial" w:hAnsi="Arial" w:cs="Arial"/>
                <w:sz w:val="16"/>
                <w:szCs w:val="16"/>
                <w:lang w:val="en-US" w:eastAsia="zh-CN"/>
              </w:rPr>
              <w:t>navigation</w:t>
            </w:r>
            <w:proofErr w:type="gramStart"/>
            <w:r w:rsidRPr="00DF4D9A">
              <w:rPr>
                <w:rFonts w:ascii="Arial" w:hAnsi="Arial" w:cs="Arial"/>
                <w:sz w:val="16"/>
                <w:szCs w:val="16"/>
                <w:lang w:val="en-US" w:eastAsia="zh-CN"/>
              </w:rPr>
              <w:t>);</w:t>
            </w:r>
            <w:proofErr w:type="gramEnd"/>
            <w:r w:rsidRPr="00DF4D9A">
              <w:rPr>
                <w:rFonts w:ascii="Arial" w:hAnsi="Arial" w:cs="Arial"/>
                <w:sz w:val="16"/>
                <w:szCs w:val="16"/>
                <w:lang w:val="en-US" w:eastAsia="zh-CN"/>
              </w:rPr>
              <w:t xml:space="preserve"> </w:t>
            </w:r>
          </w:p>
          <w:p w14:paraId="2E2EE0A3"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576C876F"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79948C55"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&amp; </w:t>
            </w:r>
            <w:r w:rsidRPr="00DF4D9A">
              <w:rPr>
                <w:rFonts w:ascii="Arial" w:hAnsi="Arial" w:cs="Arial"/>
                <w:sz w:val="16"/>
                <w:szCs w:val="16"/>
                <w:lang w:eastAsia="zh-CN"/>
              </w:rPr>
              <w:t>V2V</w:t>
            </w:r>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connection;</w:t>
            </w:r>
            <w:proofErr w:type="gramEnd"/>
            <w:r w:rsidRPr="00DF4D9A">
              <w:rPr>
                <w:rFonts w:ascii="Arial" w:hAnsi="Arial" w:cs="Arial"/>
                <w:sz w:val="16"/>
                <w:szCs w:val="16"/>
                <w:lang w:val="en-US" w:eastAsia="zh-CN"/>
              </w:rPr>
              <w:t xml:space="preserve"> </w:t>
            </w:r>
          </w:p>
          <w:p w14:paraId="52D87F01"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68D3961"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02DF2D49"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6D90457"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0E8847A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3C3BE2A7" w14:textId="77777777">
        <w:tc>
          <w:tcPr>
            <w:tcW w:w="1271" w:type="dxa"/>
            <w:tcBorders>
              <w:top w:val="single" w:sz="4" w:space="0" w:color="auto"/>
              <w:left w:val="single" w:sz="4" w:space="0" w:color="auto"/>
              <w:bottom w:val="single" w:sz="4" w:space="0" w:color="auto"/>
              <w:right w:val="single" w:sz="4" w:space="0" w:color="auto"/>
            </w:tcBorders>
            <w:hideMark/>
          </w:tcPr>
          <w:p w14:paraId="7EE790BF"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14A8E27B"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Radar, camera, driver assistance, and improved navigation</w:t>
            </w:r>
            <w:proofErr w:type="gramStart"/>
            <w:r w:rsidRPr="00DF4D9A">
              <w:rPr>
                <w:rFonts w:ascii="Arial" w:hAnsi="Arial" w:cs="Arial"/>
                <w:sz w:val="16"/>
                <w:szCs w:val="16"/>
                <w:lang w:eastAsia="zh-CN"/>
              </w:rPr>
              <w:t>)</w:t>
            </w:r>
            <w:r w:rsidRPr="00DF4D9A">
              <w:rPr>
                <w:rFonts w:ascii="Arial" w:hAnsi="Arial" w:cs="Arial"/>
                <w:sz w:val="16"/>
                <w:szCs w:val="16"/>
                <w:lang w:val="en-US" w:eastAsia="zh-CN"/>
              </w:rPr>
              <w:t>;</w:t>
            </w:r>
            <w:proofErr w:type="gramEnd"/>
            <w:r w:rsidRPr="00DF4D9A">
              <w:rPr>
                <w:rFonts w:ascii="Arial" w:hAnsi="Arial" w:cs="Arial"/>
                <w:sz w:val="16"/>
                <w:szCs w:val="16"/>
                <w:lang w:val="en-US" w:eastAsia="zh-CN"/>
              </w:rPr>
              <w:t xml:space="preserve"> </w:t>
            </w:r>
          </w:p>
          <w:p w14:paraId="2E053C29"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19E1C292"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04F20E1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w:t>
            </w:r>
            <w:proofErr w:type="gramStart"/>
            <w:r w:rsidRPr="00DF4D9A">
              <w:rPr>
                <w:rFonts w:ascii="Arial" w:hAnsi="Arial" w:cs="Arial"/>
                <w:sz w:val="16"/>
                <w:szCs w:val="16"/>
                <w:lang w:val="en-US" w:eastAsia="zh-CN"/>
              </w:rPr>
              <w:t>connection;</w:t>
            </w:r>
            <w:proofErr w:type="gramEnd"/>
            <w:r w:rsidRPr="00DF4D9A">
              <w:rPr>
                <w:rFonts w:ascii="Arial" w:hAnsi="Arial" w:cs="Arial"/>
                <w:sz w:val="16"/>
                <w:szCs w:val="16"/>
                <w:lang w:val="en-US" w:eastAsia="zh-CN"/>
              </w:rPr>
              <w:t xml:space="preserve"> </w:t>
            </w:r>
          </w:p>
          <w:p w14:paraId="5512706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Tools (Perception + Action</w:t>
            </w:r>
            <w:proofErr w:type="gramStart"/>
            <w:r w:rsidRPr="00DF4D9A">
              <w:rPr>
                <w:rFonts w:ascii="Arial" w:hAnsi="Arial" w:cs="Arial"/>
                <w:sz w:val="16"/>
                <w:szCs w:val="16"/>
                <w:lang w:val="en-US" w:eastAsia="zh-CN"/>
              </w:rPr>
              <w:t>);</w:t>
            </w:r>
            <w:proofErr w:type="gramEnd"/>
            <w:r w:rsidRPr="00DF4D9A">
              <w:rPr>
                <w:rFonts w:ascii="Arial" w:hAnsi="Arial" w:cs="Arial"/>
                <w:sz w:val="16"/>
                <w:szCs w:val="16"/>
                <w:lang w:val="en-US" w:eastAsia="zh-CN"/>
              </w:rPr>
              <w:t xml:space="preserve"> </w:t>
            </w:r>
          </w:p>
          <w:p w14:paraId="3F6EEB2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w:t>
            </w:r>
            <w:proofErr w:type="gramStart"/>
            <w:r w:rsidRPr="00DF4D9A">
              <w:rPr>
                <w:rFonts w:ascii="Arial" w:hAnsi="Arial" w:cs="Arial"/>
                <w:sz w:val="16"/>
                <w:szCs w:val="16"/>
                <w:lang w:val="en-US" w:eastAsia="zh-CN"/>
              </w:rPr>
              <w:t>making;</w:t>
            </w:r>
            <w:proofErr w:type="gramEnd"/>
            <w:r w:rsidRPr="00DF4D9A">
              <w:rPr>
                <w:rFonts w:ascii="Arial" w:hAnsi="Arial" w:cs="Arial"/>
                <w:sz w:val="16"/>
                <w:szCs w:val="16"/>
                <w:lang w:val="en-US" w:eastAsia="zh-CN"/>
              </w:rPr>
              <w:t xml:space="preserve"> </w:t>
            </w:r>
          </w:p>
          <w:p w14:paraId="1D40C2F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58843840"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636EC3C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2B59323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17E80CB3"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false</w:t>
            </w:r>
          </w:p>
        </w:tc>
      </w:tr>
      <w:tr w:rsidR="00DF4D9A" w:rsidRPr="00DF4D9A" w14:paraId="053735A2" w14:textId="77777777">
        <w:tc>
          <w:tcPr>
            <w:tcW w:w="1271" w:type="dxa"/>
            <w:tcBorders>
              <w:top w:val="single" w:sz="4" w:space="0" w:color="auto"/>
              <w:left w:val="single" w:sz="4" w:space="0" w:color="auto"/>
              <w:bottom w:val="single" w:sz="4" w:space="0" w:color="auto"/>
              <w:right w:val="single" w:sz="4" w:space="0" w:color="auto"/>
            </w:tcBorders>
            <w:hideMark/>
          </w:tcPr>
          <w:p w14:paraId="6073004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36DE74F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voice interaction, </w:t>
            </w:r>
            <w:r w:rsidRPr="00DF4D9A">
              <w:rPr>
                <w:rFonts w:ascii="Arial" w:hAnsi="Arial" w:cs="Arial"/>
                <w:sz w:val="16"/>
                <w:szCs w:val="16"/>
                <w:lang w:eastAsia="zh-CN"/>
              </w:rPr>
              <w:t>cleaning,</w:t>
            </w:r>
            <w:r w:rsidRPr="00DF4D9A">
              <w:rPr>
                <w:rFonts w:ascii="Arial" w:hAnsi="Arial" w:cs="Arial"/>
                <w:sz w:val="16"/>
                <w:szCs w:val="16"/>
                <w:lang w:val="en-US" w:eastAsia="zh-CN"/>
              </w:rPr>
              <w:t xml:space="preserve"> </w:t>
            </w:r>
            <w:r w:rsidRPr="00DF4D9A">
              <w:rPr>
                <w:rFonts w:ascii="Arial" w:hAnsi="Arial" w:cs="Arial"/>
                <w:sz w:val="16"/>
                <w:szCs w:val="16"/>
                <w:lang w:eastAsia="zh-CN"/>
              </w:rPr>
              <w:t>security monitoring</w:t>
            </w:r>
            <w:proofErr w:type="gramStart"/>
            <w:r w:rsidRPr="00DF4D9A">
              <w:rPr>
                <w:rFonts w:ascii="Arial" w:hAnsi="Arial" w:cs="Arial"/>
                <w:sz w:val="16"/>
                <w:szCs w:val="16"/>
                <w:lang w:val="en-US" w:eastAsia="zh-CN"/>
              </w:rPr>
              <w:t>);</w:t>
            </w:r>
            <w:proofErr w:type="gramEnd"/>
            <w:r w:rsidRPr="00DF4D9A">
              <w:rPr>
                <w:rFonts w:ascii="Arial" w:hAnsi="Arial" w:cs="Arial"/>
                <w:sz w:val="16"/>
                <w:szCs w:val="16"/>
                <w:lang w:val="en-US" w:eastAsia="zh-CN"/>
              </w:rPr>
              <w:t xml:space="preserve"> </w:t>
            </w:r>
          </w:p>
          <w:p w14:paraId="0F391087"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Local</w:t>
            </w:r>
          </w:p>
          <w:p w14:paraId="1B3BCFC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609DE8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connection;</w:t>
            </w:r>
            <w:proofErr w:type="gramEnd"/>
            <w:r w:rsidRPr="00DF4D9A">
              <w:rPr>
                <w:rFonts w:ascii="Arial" w:hAnsi="Arial" w:cs="Arial"/>
                <w:sz w:val="16"/>
                <w:szCs w:val="16"/>
                <w:lang w:val="en-US" w:eastAsia="zh-CN"/>
              </w:rPr>
              <w:t xml:space="preserve"> </w:t>
            </w:r>
          </w:p>
          <w:p w14:paraId="24E3772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455EEAD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6563DB2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2DB1E9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xml:space="preserve">: </w:t>
            </w:r>
            <w:proofErr w:type="gramStart"/>
            <w:r w:rsidRPr="00DF4D9A">
              <w:rPr>
                <w:rFonts w:ascii="Arial" w:hAnsi="Arial" w:cs="Arial"/>
                <w:sz w:val="16"/>
                <w:szCs w:val="16"/>
                <w:lang w:val="en-US" w:eastAsia="zh-CN"/>
              </w:rPr>
              <w:t>true;</w:t>
            </w:r>
            <w:proofErr w:type="gramEnd"/>
          </w:p>
          <w:p w14:paraId="6B3256C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bl>
    <w:p w14:paraId="321143B8" w14:textId="77777777" w:rsidR="00DF4D9A" w:rsidRPr="00DF4D9A" w:rsidRDefault="00DF4D9A" w:rsidP="00DF4D9A">
      <w:pPr>
        <w:autoSpaceDN w:val="0"/>
        <w:spacing w:beforeLines="50" w:before="120"/>
        <w:ind w:left="1004"/>
        <w:rPr>
          <w:lang w:val="en-US" w:eastAsia="zh-CN"/>
        </w:rPr>
      </w:pPr>
      <w:r w:rsidRPr="00DF4D9A">
        <w:rPr>
          <w:lang w:val="en-US" w:eastAsia="zh-CN"/>
        </w:rPr>
        <w:t>As the table 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5B5FC8B4"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The newly purchased</w:t>
      </w:r>
      <w:r w:rsidRPr="00DF4D9A">
        <w:rPr>
          <w:lang w:val="en-US" w:eastAsia="zh-CN"/>
        </w:rPr>
        <w:t xml:space="preserve"> </w:t>
      </w:r>
      <w:r w:rsidRPr="00DF4D9A">
        <w:rPr>
          <w:lang w:eastAsia="zh-CN"/>
        </w:rPr>
        <w:t>home robot</w:t>
      </w:r>
      <w:r w:rsidRPr="00DF4D9A">
        <w:rPr>
          <w:lang w:val="en-US" w:eastAsia="zh-CN"/>
        </w:rPr>
        <w:t xml:space="preserve"> join</w:t>
      </w:r>
      <w:r w:rsidRPr="00DF4D9A">
        <w:rPr>
          <w:lang w:eastAsia="zh-CN"/>
        </w:rPr>
        <w:t xml:space="preserve">s to Bob’s </w:t>
      </w:r>
      <w:r w:rsidRPr="00DF4D9A">
        <w:rPr>
          <w:lang w:val="en-US" w:eastAsia="zh-CN"/>
        </w:rPr>
        <w:t>group</w:t>
      </w:r>
      <w:r w:rsidRPr="00DF4D9A">
        <w:rPr>
          <w:lang w:eastAsia="zh-CN"/>
        </w:rPr>
        <w:t xml:space="preserve"> after </w:t>
      </w:r>
      <w:proofErr w:type="gramStart"/>
      <w:r w:rsidRPr="00DF4D9A">
        <w:rPr>
          <w:lang w:eastAsia="zh-CN"/>
        </w:rPr>
        <w:t>authentication, and</w:t>
      </w:r>
      <w:proofErr w:type="gramEnd"/>
      <w:r w:rsidRPr="00DF4D9A">
        <w:rPr>
          <w:lang w:eastAsia="zh-CN"/>
        </w:rPr>
        <w:t xml:space="preserve"> </w:t>
      </w:r>
      <w:r w:rsidRPr="00DF4D9A">
        <w:rPr>
          <w:lang w:val="en-US" w:eastAsia="zh-CN"/>
        </w:rPr>
        <w:t xml:space="preserve">is </w:t>
      </w:r>
      <w:r w:rsidRPr="00DF4D9A">
        <w:rPr>
          <w:lang w:eastAsia="zh-CN"/>
        </w:rPr>
        <w:t>associate</w:t>
      </w:r>
      <w:r w:rsidRPr="00DF4D9A">
        <w:rPr>
          <w:lang w:val="en-US" w:eastAsia="zh-CN"/>
        </w:rPr>
        <w:t>d</w:t>
      </w:r>
      <w:r w:rsidRPr="00DF4D9A">
        <w:rPr>
          <w:lang w:eastAsia="zh-CN"/>
        </w:rPr>
        <w:t xml:space="preserve"> with Bob’s identity. Then, the home robot reports its capability to the group.</w:t>
      </w:r>
    </w:p>
    <w:p w14:paraId="04A37996"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 </w:t>
      </w:r>
      <w:r w:rsidRPr="00DF4D9A">
        <w:rPr>
          <w:lang w:eastAsia="zh-CN"/>
        </w:rPr>
        <w:t>sends the request to his AI-</w:t>
      </w:r>
      <w:proofErr w:type="gramStart"/>
      <w:r w:rsidRPr="00DF4D9A">
        <w:rPr>
          <w:lang w:eastAsia="zh-CN"/>
        </w:rPr>
        <w:t>assistant, and</w:t>
      </w:r>
      <w:proofErr w:type="gramEnd"/>
      <w:r w:rsidRPr="00DF4D9A">
        <w:rPr>
          <w:lang w:eastAsia="zh-CN"/>
        </w:rPr>
        <w:t xml:space="preserve"> </w:t>
      </w:r>
      <w:proofErr w:type="gramStart"/>
      <w:r w:rsidRPr="00DF4D9A">
        <w:rPr>
          <w:lang w:val="en-US" w:eastAsia="zh-CN"/>
        </w:rPr>
        <w:t>request</w:t>
      </w:r>
      <w:proofErr w:type="gramEnd"/>
      <w:r w:rsidRPr="00DF4D9A">
        <w:rPr>
          <w:lang w:val="en-US" w:eastAsia="zh-CN"/>
        </w:rPr>
        <w:t xml:space="preserve"> the AI-assistant to arrange the gathering as task coordinator. The AI-assistant received Bob’s request. Based on the local </w:t>
      </w:r>
      <w:r w:rsidRPr="00DF4D9A">
        <w:rPr>
          <w:lang w:eastAsia="zh-CN"/>
        </w:rPr>
        <w:t xml:space="preserve">or cloud-based </w:t>
      </w:r>
      <w:r w:rsidRPr="00DF4D9A">
        <w:rPr>
          <w:lang w:val="en-US" w:eastAsia="zh-CN"/>
        </w:rPr>
        <w:t xml:space="preserve">knowledge base, Bob’s AI-assistant retrieves the history of past family gatherings, determines the list of sub tasks and distributes the sub tasks to corresponding AI agents. </w:t>
      </w:r>
    </w:p>
    <w:p w14:paraId="0E7C1AF4"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cleaning robot based on its capabilities and sends the request to the cleaning robot to carry out a full house cleaning.</w:t>
      </w:r>
      <w:r w:rsidRPr="00DF4D9A">
        <w:rPr>
          <w:rFonts w:eastAsia="Times New Roman"/>
          <w:lang w:val="en-US" w:eastAsia="zh-CN"/>
        </w:rPr>
        <w:t xml:space="preserve"> </w:t>
      </w:r>
      <w:r w:rsidRPr="00DF4D9A">
        <w:rPr>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4A22C39A"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and selected restaurant’s AI assistant</w:t>
      </w:r>
      <w:r w:rsidRPr="00DF4D9A">
        <w:rPr>
          <w:lang w:eastAsia="zh-CN"/>
        </w:rPr>
        <w:t xml:space="preserve"> by matching the requirements and AI agents’ attributes</w:t>
      </w:r>
      <w:r w:rsidRPr="00DF4D9A">
        <w:rPr>
          <w:lang w:val="en-US"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drone and sends the information of selected drone to Bob’s AI-assistant, so that Bob’s AI-assistant can communicate with drone. </w:t>
      </w:r>
    </w:p>
    <w:p w14:paraId="32B6D74B" w14:textId="5E138DE9"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Pr="00DF4D9A">
        <w:rPr>
          <w:rFonts w:eastAsia="Times New Roman"/>
          <w:lang w:val="en-US" w:eastAsia="zh-CN"/>
        </w:rPr>
        <w:t xml:space="preserve"> </w:t>
      </w:r>
      <w:r w:rsidRPr="00DF4D9A">
        <w:rPr>
          <w:lang w:eastAsia="zh-CN"/>
        </w:rPr>
        <w:t xml:space="preserve">When drone arrive at the pick-up point, they will setup a temporary communication group with the home robot to enable secure and cooperative food delivery. </w:t>
      </w:r>
      <w:ins w:id="9" w:author="Xiaonan-CMCC" w:date="2025-08-14T20:11:00Z">
        <w:r w:rsidR="0098059C" w:rsidRPr="0098059C">
          <w:rPr>
            <w:lang w:eastAsia="zh-CN"/>
          </w:rPr>
          <w:t xml:space="preserve">Considering the drone and home are from different vendors, they support different protocols and information modalities, </w:t>
        </w:r>
      </w:ins>
      <w:del w:id="10" w:author="Xiaonan-CMCC" w:date="2025-08-14T20:11:00Z" w16du:dateUtc="2025-08-14T12:11:00Z">
        <w:r w:rsidRPr="00DF4D9A" w:rsidDel="0098059C">
          <w:rPr>
            <w:lang w:eastAsia="zh-CN"/>
          </w:rPr>
          <w:delText xml:space="preserve">The </w:delText>
        </w:r>
      </w:del>
      <w:ins w:id="11" w:author="Xiaonan-CMCC" w:date="2025-08-14T20:11:00Z" w16du:dateUtc="2025-08-14T12:11:00Z">
        <w:r w:rsidR="0098059C">
          <w:rPr>
            <w:rFonts w:hint="eastAsia"/>
            <w:lang w:eastAsia="zh-CN"/>
          </w:rPr>
          <w:t>t</w:t>
        </w:r>
        <w:r w:rsidR="0098059C" w:rsidRPr="00DF4D9A">
          <w:rPr>
            <w:lang w:eastAsia="zh-CN"/>
          </w:rPr>
          <w:t xml:space="preserve">he </w:t>
        </w:r>
      </w:ins>
      <w:r w:rsidRPr="00DF4D9A">
        <w:rPr>
          <w:lang w:eastAsia="zh-CN"/>
        </w:rPr>
        <w:t>communication is supported even if the drone and home robot transmit different modality information, e.g. video/text</w:t>
      </w:r>
      <w:ins w:id="12" w:author="Xiaonan-CMCC" w:date="2025-08-14T20:12:00Z" w16du:dateUtc="2025-08-14T12:12:00Z">
        <w:r w:rsidR="00924570">
          <w:rPr>
            <w:rFonts w:hint="eastAsia"/>
            <w:lang w:eastAsia="zh-CN"/>
          </w:rPr>
          <w:t xml:space="preserve">: </w:t>
        </w:r>
      </w:ins>
      <w:ins w:id="13" w:author="Xiaonan-CMCC" w:date="2025-08-14T20:12:00Z">
        <w:r w:rsidR="00924570" w:rsidRPr="00924570">
          <w:rPr>
            <w:lang w:eastAsia="zh-CN"/>
          </w:rPr>
          <w:t>the 6G network transform the video taken by drone and pick-up point address in text format to semantic maps with guideline marks that the robot can recognize to retrieve the delivery</w:t>
        </w:r>
      </w:ins>
      <w:r w:rsidRPr="00DF4D9A">
        <w:rPr>
          <w:lang w:eastAsia="zh-CN"/>
        </w:rPr>
        <w:t>, etc. The communication group will be released after the delivery.</w:t>
      </w:r>
    </w:p>
    <w:p w14:paraId="2B6E24C0"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Alice’s AI assistant and intelligent vehicle. Bob’s </w:t>
      </w:r>
      <w:proofErr w:type="gramStart"/>
      <w:r w:rsidRPr="00DF4D9A">
        <w:rPr>
          <w:lang w:val="en-US" w:eastAsia="zh-CN"/>
        </w:rPr>
        <w:t>AI-assistant</w:t>
      </w:r>
      <w:proofErr w:type="gramEnd"/>
      <w:r w:rsidRPr="00DF4D9A">
        <w:rPr>
          <w:lang w:val="en-US" w:eastAsia="zh-CN"/>
        </w:rPr>
        <w:t xml:space="preserve"> negotiates with Alice’s AI assistant for the time and place to pick up Alice’s and sends the request to the intelligent vehicle to pick up Alice’s with negotiation result (i.e. the pick-up time and place). </w:t>
      </w:r>
    </w:p>
    <w:p w14:paraId="3B849EAF"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w:t>
      </w:r>
      <w:r w:rsidRPr="00DF4D9A">
        <w:rPr>
          <w:lang w:eastAsia="zh-CN"/>
        </w:rPr>
        <w:t>Charlie</w:t>
      </w:r>
      <w:r w:rsidRPr="00DF4D9A">
        <w:rPr>
          <w:lang w:val="en-US" w:eastAsia="zh-CN"/>
        </w:rPr>
        <w:t xml:space="preserve">’s AI assistant and intelligent vehicle. Bob’s AI-assistant negotiates with </w:t>
      </w:r>
      <w:r w:rsidRPr="00DF4D9A">
        <w:rPr>
          <w:lang w:eastAsia="zh-CN"/>
        </w:rPr>
        <w:t>Charlie</w:t>
      </w:r>
      <w:r w:rsidRPr="00DF4D9A">
        <w:rPr>
          <w:lang w:val="en-US" w:eastAsia="zh-CN"/>
        </w:rPr>
        <w:t xml:space="preserve">’s AI assistant for the time and place to pick up </w:t>
      </w:r>
      <w:r w:rsidRPr="00DF4D9A">
        <w:rPr>
          <w:lang w:eastAsia="zh-CN"/>
        </w:rPr>
        <w:t>Charlie</w:t>
      </w:r>
      <w:r w:rsidRPr="00DF4D9A">
        <w:rPr>
          <w:lang w:val="en-US" w:eastAsia="zh-CN"/>
        </w:rPr>
        <w:t xml:space="preserve">’s and sends the request to the intelligent vehicle to pick up </w:t>
      </w:r>
      <w:r w:rsidRPr="00DF4D9A">
        <w:rPr>
          <w:lang w:eastAsia="zh-CN"/>
        </w:rPr>
        <w:t>Charlie</w:t>
      </w:r>
      <w:r w:rsidRPr="00DF4D9A">
        <w:rPr>
          <w:lang w:val="en-US" w:eastAsia="zh-CN"/>
        </w:rPr>
        <w:t xml:space="preserve">’s with negotiation result (i.e. the pick-up time and place). </w:t>
      </w:r>
    </w:p>
    <w:p w14:paraId="69C87D9B"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4" w:name="_Toc201585975"/>
      <w:r w:rsidRPr="00DF4D9A">
        <w:rPr>
          <w:rFonts w:ascii="Arial" w:hAnsi="Arial"/>
          <w:sz w:val="28"/>
          <w:lang w:val="en-US" w:eastAsia="zh-CN"/>
        </w:rPr>
        <w:lastRenderedPageBreak/>
        <w:t>6.6.4</w:t>
      </w:r>
      <w:r w:rsidRPr="00DF4D9A">
        <w:rPr>
          <w:rFonts w:ascii="Arial" w:hAnsi="Arial"/>
          <w:sz w:val="28"/>
          <w:lang w:val="en-US" w:eastAsia="zh-CN"/>
        </w:rPr>
        <w:tab/>
      </w:r>
      <w:proofErr w:type="gramStart"/>
      <w:r w:rsidRPr="00DF4D9A">
        <w:rPr>
          <w:rFonts w:ascii="Arial" w:hAnsi="Arial"/>
          <w:sz w:val="28"/>
          <w:lang w:val="en-US" w:eastAsia="zh-CN"/>
        </w:rPr>
        <w:t>Post-conditions</w:t>
      </w:r>
      <w:bookmarkEnd w:id="14"/>
      <w:proofErr w:type="gramEnd"/>
    </w:p>
    <w:p w14:paraId="4B87A1F0"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The cleaning robot cleans Bob’s house.</w:t>
      </w:r>
    </w:p>
    <w:p w14:paraId="2D5C4CFB"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2. The drone sends the </w:t>
      </w:r>
      <w:proofErr w:type="gramStart"/>
      <w:r w:rsidRPr="00DF4D9A">
        <w:rPr>
          <w:lang w:val="en-US" w:eastAsia="zh-CN"/>
        </w:rPr>
        <w:t>foods</w:t>
      </w:r>
      <w:proofErr w:type="gramEnd"/>
      <w:r w:rsidRPr="00DF4D9A">
        <w:rPr>
          <w:lang w:val="en-US" w:eastAsia="zh-CN"/>
        </w:rPr>
        <w:t xml:space="preserve"> from the restaurant to Bob’s house.</w:t>
      </w:r>
    </w:p>
    <w:p w14:paraId="4901F60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3. The intelligent vehicle </w:t>
      </w:r>
      <w:proofErr w:type="gramStart"/>
      <w:r w:rsidRPr="00DF4D9A">
        <w:rPr>
          <w:lang w:val="en-US" w:eastAsia="zh-CN"/>
        </w:rPr>
        <w:t>picks up</w:t>
      </w:r>
      <w:proofErr w:type="gramEnd"/>
      <w:r w:rsidRPr="00DF4D9A">
        <w:rPr>
          <w:lang w:val="en-US" w:eastAsia="zh-CN"/>
        </w:rPr>
        <w:t xml:space="preserve"> Alice’s and Charlie’s and sends them to Bob’s house.</w:t>
      </w:r>
    </w:p>
    <w:p w14:paraId="6B4830E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4. Alice, Charlie and Bob </w:t>
      </w:r>
      <w:proofErr w:type="gramStart"/>
      <w:r w:rsidRPr="00DF4D9A">
        <w:rPr>
          <w:lang w:val="en-US" w:eastAsia="zh-CN"/>
        </w:rPr>
        <w:t>have</w:t>
      </w:r>
      <w:proofErr w:type="gramEnd"/>
      <w:r w:rsidRPr="00DF4D9A">
        <w:rPr>
          <w:lang w:val="en-US" w:eastAsia="zh-CN"/>
        </w:rPr>
        <w:t xml:space="preserve"> a happy gathering party. </w:t>
      </w:r>
    </w:p>
    <w:p w14:paraId="4B88D6E6"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5" w:name="_Toc201585976"/>
      <w:r w:rsidRPr="00DF4D9A">
        <w:rPr>
          <w:rFonts w:ascii="Arial" w:hAnsi="Arial"/>
          <w:sz w:val="28"/>
          <w:lang w:val="en-US" w:eastAsia="zh-CN"/>
        </w:rPr>
        <w:t>6.6.5</w:t>
      </w:r>
      <w:r w:rsidRPr="00DF4D9A">
        <w:rPr>
          <w:rFonts w:ascii="Arial" w:hAnsi="Arial"/>
          <w:sz w:val="28"/>
          <w:lang w:val="en-US" w:eastAsia="zh-CN"/>
        </w:rPr>
        <w:tab/>
        <w:t>Existing features partly or fully covering the use case functionality</w:t>
      </w:r>
      <w:bookmarkEnd w:id="15"/>
    </w:p>
    <w:p w14:paraId="5BA90C65" w14:textId="77777777" w:rsidR="00DF4D9A" w:rsidRPr="00DF4D9A" w:rsidRDefault="00DF4D9A" w:rsidP="00DF4D9A">
      <w:pPr>
        <w:autoSpaceDN w:val="0"/>
        <w:rPr>
          <w:rFonts w:eastAsia="等线"/>
          <w:lang w:val="en-US" w:eastAsia="zh-CN"/>
        </w:rPr>
      </w:pPr>
      <w:r w:rsidRPr="00DF4D9A">
        <w:rPr>
          <w:lang w:val="en-US" w:eastAsia="zh-CN"/>
        </w:rPr>
        <w:t>The identification requirements</w:t>
      </w:r>
      <w:r w:rsidRPr="00DF4D9A">
        <w:rPr>
          <w:rFonts w:eastAsia="Times New Roman"/>
          <w:lang w:eastAsia="ja-JP"/>
        </w:rPr>
        <w:t xml:space="preserve"> can be partially covered by</w:t>
      </w:r>
      <w:r w:rsidRPr="00DF4D9A">
        <w:rPr>
          <w:lang w:val="en-US" w:eastAsia="zh-CN"/>
        </w:rPr>
        <w:t xml:space="preserve"> </w:t>
      </w:r>
      <w:r w:rsidRPr="00DF4D9A">
        <w:rPr>
          <w:rFonts w:eastAsia="Times New Roman"/>
          <w:lang w:val="en-US" w:eastAsia="ja-JP"/>
        </w:rPr>
        <w:t>Personal IoT Networks and Customer Premises Networks</w:t>
      </w:r>
      <w:r w:rsidRPr="00DF4D9A">
        <w:rPr>
          <w:lang w:val="en-US" w:eastAsia="zh-CN"/>
        </w:rPr>
        <w:t xml:space="preserve"> in </w:t>
      </w:r>
      <w:r w:rsidRPr="00DF4D9A">
        <w:rPr>
          <w:rFonts w:eastAsia="Times New Roman"/>
          <w:lang w:eastAsia="ja-JP"/>
        </w:rPr>
        <w:t xml:space="preserve">TS 22.261 [14], clause </w:t>
      </w:r>
      <w:r w:rsidRPr="00DF4D9A">
        <w:rPr>
          <w:rFonts w:eastAsia="Times New Roman"/>
          <w:lang w:val="en-US" w:eastAsia="ja-JP"/>
        </w:rPr>
        <w:t>6.38</w:t>
      </w:r>
      <w:r w:rsidRPr="00DF4D9A">
        <w:rPr>
          <w:lang w:val="en-US" w:eastAsia="zh-CN"/>
        </w:rPr>
        <w:t xml:space="preserve">. However, AI agents have different attributes (e.g. users, capabilities), </w:t>
      </w:r>
      <w:r w:rsidRPr="00DF4D9A">
        <w:rPr>
          <w:rFonts w:eastAsia="等线"/>
          <w:lang w:val="en-US" w:eastAsia="zh-CN"/>
        </w:rPr>
        <w:t>t</w:t>
      </w:r>
      <w:r w:rsidRPr="00DF4D9A">
        <w:rPr>
          <w:rFonts w:eastAsia="等线"/>
          <w:lang w:eastAsia="ja-JP"/>
        </w:rPr>
        <w:t xml:space="preserve">he 3GPP system is expected to </w:t>
      </w:r>
      <w:r w:rsidRPr="00DF4D9A">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F4D6C88"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 xml:space="preserve">The 5G system shall support mechanisms to identify a PIN, a PIN Element, an </w:t>
      </w:r>
      <w:proofErr w:type="spellStart"/>
      <w:r w:rsidRPr="00DF4D9A">
        <w:rPr>
          <w:rFonts w:eastAsia="Times New Roman"/>
          <w:i/>
          <w:iCs/>
          <w:lang w:val="en-US" w:eastAsia="ja-JP"/>
        </w:rPr>
        <w:t>eRG</w:t>
      </w:r>
      <w:proofErr w:type="spellEnd"/>
      <w:r w:rsidRPr="00DF4D9A">
        <w:rPr>
          <w:rFonts w:eastAsia="Times New Roman"/>
          <w:i/>
          <w:iCs/>
          <w:lang w:val="en-US" w:eastAsia="ja-JP"/>
        </w:rPr>
        <w:t xml:space="preserve"> and a PRAS.</w:t>
      </w:r>
    </w:p>
    <w:p w14:paraId="5849A88C"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regulatory requirements and operator policy, the 5G system shall support an efficient data path within the CPN for intra-CPN communications.</w:t>
      </w:r>
    </w:p>
    <w:p w14:paraId="1CD3E88A" w14:textId="77777777" w:rsidR="00DF4D9A" w:rsidRPr="00DF4D9A" w:rsidRDefault="00DF4D9A" w:rsidP="00DF4D9A">
      <w:pPr>
        <w:autoSpaceDN w:val="0"/>
        <w:rPr>
          <w:lang w:val="en-US" w:eastAsia="zh-CN"/>
        </w:rPr>
      </w:pPr>
      <w:proofErr w:type="gramStart"/>
      <w:r w:rsidRPr="00DF4D9A">
        <w:rPr>
          <w:lang w:val="en-US" w:eastAsia="zh-CN"/>
        </w:rPr>
        <w:t>The efficient</w:t>
      </w:r>
      <w:proofErr w:type="gramEnd"/>
      <w:r w:rsidRPr="00DF4D9A">
        <w:rPr>
          <w:lang w:val="en-US" w:eastAsia="zh-CN"/>
        </w:rPr>
        <w:t xml:space="preserve">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a certain level of flexibility and autonomy. 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DNN/SNSSAI configuration, etc. In addition, it cannot address the interoperability issue between diverse AI agents. The 3GPP system is expected to enable seamless communication between these diverse AI agents supporting different protocols with various capabilities.</w:t>
      </w:r>
    </w:p>
    <w:p w14:paraId="088CBC45" w14:textId="77777777" w:rsidR="00DF4D9A" w:rsidRPr="00DF4D9A" w:rsidRDefault="00DF4D9A" w:rsidP="00DF4D9A">
      <w:pPr>
        <w:autoSpaceDN w:val="0"/>
        <w:rPr>
          <w:i/>
          <w:iCs/>
          <w:lang w:val="en-US" w:eastAsia="zh-CN"/>
        </w:rPr>
      </w:pPr>
      <w:r w:rsidRPr="00DF4D9A">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A1F5725" w14:textId="77777777" w:rsidR="00DF4D9A" w:rsidRPr="00DF4D9A" w:rsidRDefault="00DF4D9A" w:rsidP="00DF4D9A">
      <w:pPr>
        <w:autoSpaceDN w:val="0"/>
        <w:rPr>
          <w:i/>
          <w:iCs/>
          <w:lang w:val="en-US" w:eastAsia="zh-CN"/>
        </w:rPr>
      </w:pPr>
      <w:r w:rsidRPr="00DF4D9A">
        <w:rPr>
          <w:lang w:val="en-US" w:eastAsia="zh-CN"/>
        </w:rPr>
        <w:t xml:space="preserve">The requirement on supporting the intelligent can be </w:t>
      </w:r>
      <w:r w:rsidRPr="00DF4D9A">
        <w:rPr>
          <w:rFonts w:eastAsia="Times New Roman"/>
          <w:lang w:eastAsia="ja-JP"/>
        </w:rPr>
        <w:t xml:space="preserve">partially covered by </w:t>
      </w:r>
      <w:r w:rsidRPr="00DF4D9A">
        <w:rPr>
          <w:rFonts w:eastAsia="Times New Roman"/>
          <w:lang w:val="en-US" w:eastAsia="ja-JP"/>
        </w:rPr>
        <w:t xml:space="preserve">AI/ML model transfer in </w:t>
      </w:r>
      <w:r w:rsidRPr="00DF4D9A">
        <w:rPr>
          <w:rFonts w:eastAsia="Times New Roman"/>
          <w:lang w:eastAsia="ja-JP"/>
        </w:rPr>
        <w:t xml:space="preserve">TS 22.261 [14] clause </w:t>
      </w:r>
      <w:r w:rsidRPr="00DF4D9A">
        <w:rPr>
          <w:rFonts w:eastAsia="Times New Roman"/>
          <w:lang w:val="en-US" w:eastAsia="ja-JP"/>
        </w:rPr>
        <w:t>6.40</w:t>
      </w:r>
      <w:r w:rsidRPr="00DF4D9A">
        <w:rPr>
          <w:lang w:val="en-US" w:eastAsia="zh-CN"/>
        </w:rPr>
        <w:t xml:space="preserve">. The main difference is that AI agents can operate autonomously, allowing them to communicate with each other without human instructions, resulting </w:t>
      </w:r>
      <w:proofErr w:type="gramStart"/>
      <w:r w:rsidRPr="00DF4D9A">
        <w:rPr>
          <w:lang w:val="en-US" w:eastAsia="zh-CN"/>
        </w:rPr>
        <w:t>to</w:t>
      </w:r>
      <w:proofErr w:type="gramEnd"/>
      <w:r w:rsidRPr="00DF4D9A">
        <w:rPr>
          <w:lang w:val="en-US" w:eastAsia="zh-CN"/>
        </w:rPr>
        <w:t xml:space="preserve"> new requirements on security </w:t>
      </w:r>
      <w:proofErr w:type="gramStart"/>
      <w:r w:rsidRPr="00DF4D9A">
        <w:rPr>
          <w:lang w:val="en-US" w:eastAsia="zh-CN"/>
        </w:rPr>
        <w:t>mechanism</w:t>
      </w:r>
      <w:proofErr w:type="gramEnd"/>
      <w:r w:rsidRPr="00DF4D9A">
        <w:rPr>
          <w:lang w:val="en-US" w:eastAsia="zh-CN"/>
        </w:rPr>
        <w:t xml:space="preserve">. These communications are imperceptible to users and can occur between AI agents on the device side, cloud side, or edge side, resulting </w:t>
      </w:r>
      <w:proofErr w:type="gramStart"/>
      <w:r w:rsidRPr="00DF4D9A">
        <w:rPr>
          <w:lang w:val="en-US" w:eastAsia="zh-CN"/>
        </w:rPr>
        <w:t>to</w:t>
      </w:r>
      <w:proofErr w:type="gramEnd"/>
      <w:r w:rsidRPr="00DF4D9A">
        <w:rPr>
          <w:lang w:val="en-US" w:eastAsia="zh-CN"/>
        </w:rPr>
        <w:t xml:space="preserve"> new requirement on flexible communication and coordination mechanism.</w:t>
      </w:r>
    </w:p>
    <w:p w14:paraId="3F5EE322"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 xml:space="preserve">Subject to user consent, operator policy and regulatory requirements, the 5G system shall be able to expose information (e.g. candidate UEs) to an authorized 3rd party to assist the 3rd party to determine </w:t>
      </w:r>
      <w:proofErr w:type="gramStart"/>
      <w:r w:rsidRPr="00DF4D9A">
        <w:rPr>
          <w:rFonts w:eastAsia="Times New Roman"/>
          <w:i/>
          <w:iCs/>
          <w:lang w:val="en-US" w:eastAsia="ja-JP"/>
        </w:rPr>
        <w:t>member</w:t>
      </w:r>
      <w:proofErr w:type="gramEnd"/>
      <w:r w:rsidRPr="00DF4D9A">
        <w:rPr>
          <w:rFonts w:eastAsia="Times New Roman"/>
          <w:i/>
          <w:iCs/>
          <w:lang w:val="en-US" w:eastAsia="ja-JP"/>
        </w:rPr>
        <w:t>(s) of a group of UEs (e.g. UEs of a FL group).</w:t>
      </w:r>
    </w:p>
    <w:p w14:paraId="363C6E23"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475A05F0"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63A29E21" w14:textId="77777777" w:rsidR="00DF4D9A" w:rsidRPr="00DF4D9A" w:rsidRDefault="00DF4D9A" w:rsidP="00DF4D9A">
      <w:pPr>
        <w:autoSpaceDN w:val="0"/>
        <w:rPr>
          <w:rFonts w:eastAsia="Times New Roman"/>
          <w:lang w:eastAsia="ja-JP"/>
        </w:rPr>
      </w:pPr>
      <w:r w:rsidRPr="00DF4D9A">
        <w:rPr>
          <w:rFonts w:eastAsia="Times New Roman"/>
          <w:i/>
          <w:iCs/>
          <w:lang w:val="en-US" w:eastAsia="ja-JP"/>
        </w:rPr>
        <w:t xml:space="preserve">Based on user consent, operator policy and trusted 3rd party request, the 5G system shall be able to dynamically add or remove specific UEs to/from the same service (e.g. </w:t>
      </w:r>
      <w:proofErr w:type="gramStart"/>
      <w:r w:rsidRPr="00DF4D9A">
        <w:rPr>
          <w:rFonts w:eastAsia="Times New Roman"/>
          <w:i/>
          <w:iCs/>
          <w:lang w:val="en-US" w:eastAsia="ja-JP"/>
        </w:rPr>
        <w:t>a</w:t>
      </w:r>
      <w:proofErr w:type="gramEnd"/>
      <w:r w:rsidRPr="00DF4D9A">
        <w:rPr>
          <w:rFonts w:eastAsia="Times New Roman"/>
          <w:i/>
          <w:iCs/>
          <w:lang w:val="en-US" w:eastAsia="ja-JP"/>
        </w:rPr>
        <w:t xml:space="preserve"> AI-ML federated learning task) when communicating via direct device connection.</w:t>
      </w:r>
    </w:p>
    <w:p w14:paraId="70993EF0"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eastAsia="等线" w:hAnsi="Arial"/>
          <w:sz w:val="28"/>
          <w:lang w:val="en-US" w:eastAsia="zh-CN"/>
        </w:rPr>
      </w:pPr>
      <w:bookmarkStart w:id="16" w:name="_Toc201585977"/>
      <w:r w:rsidRPr="00DF4D9A">
        <w:rPr>
          <w:rFonts w:ascii="Arial" w:hAnsi="Arial"/>
          <w:sz w:val="28"/>
          <w:lang w:val="en-US" w:eastAsia="zh-CN"/>
        </w:rPr>
        <w:lastRenderedPageBreak/>
        <w:t>6</w:t>
      </w:r>
      <w:r w:rsidRPr="00DF4D9A">
        <w:rPr>
          <w:rFonts w:ascii="Arial" w:eastAsia="等线" w:hAnsi="Arial"/>
          <w:sz w:val="28"/>
          <w:lang w:val="en-US" w:eastAsia="zh-CN"/>
        </w:rPr>
        <w:t>.</w:t>
      </w:r>
      <w:r w:rsidRPr="00DF4D9A">
        <w:rPr>
          <w:rFonts w:ascii="Arial" w:hAnsi="Arial"/>
          <w:sz w:val="28"/>
          <w:lang w:val="en-US" w:eastAsia="zh-CN"/>
        </w:rPr>
        <w:t>6</w:t>
      </w:r>
      <w:r w:rsidRPr="00DF4D9A">
        <w:rPr>
          <w:rFonts w:ascii="Arial" w:eastAsia="等线" w:hAnsi="Arial"/>
          <w:sz w:val="28"/>
          <w:lang w:val="en-US" w:eastAsia="zh-CN"/>
        </w:rPr>
        <w:t>.6</w:t>
      </w:r>
      <w:r w:rsidRPr="00DF4D9A">
        <w:rPr>
          <w:rFonts w:ascii="Arial" w:eastAsia="等线" w:hAnsi="Arial"/>
          <w:sz w:val="28"/>
          <w:lang w:val="en-US" w:eastAsia="zh-CN"/>
        </w:rPr>
        <w:tab/>
        <w:t>Potential New Requirements needed to support the use case</w:t>
      </w:r>
      <w:bookmarkEnd w:id="16"/>
    </w:p>
    <w:p w14:paraId="42106D0E"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lang w:val="en-US" w:eastAsia="zh-CN"/>
        </w:rPr>
        <w:t>6</w:t>
      </w:r>
      <w:r w:rsidRPr="00DF4D9A">
        <w:rPr>
          <w:rFonts w:eastAsia="Times New Roman"/>
          <w:lang w:eastAsia="ja-JP"/>
        </w:rPr>
        <w:t>.</w:t>
      </w:r>
      <w:r w:rsidRPr="00DF4D9A">
        <w:rPr>
          <w:lang w:val="en-US" w:eastAsia="zh-CN"/>
        </w:rPr>
        <w:t>6</w:t>
      </w:r>
      <w:r w:rsidRPr="00DF4D9A">
        <w:rPr>
          <w:rFonts w:eastAsia="Times New Roman"/>
          <w:lang w:eastAsia="ja-JP"/>
        </w:rPr>
        <w:t xml:space="preserve">.6-1] </w:t>
      </w:r>
      <w:r w:rsidRPr="00DF4D9A">
        <w:rPr>
          <w:lang w:val="en-US" w:eastAsia="zh-CN"/>
        </w:rPr>
        <w:t xml:space="preserve">Based on </w:t>
      </w:r>
      <w:bookmarkStart w:id="17" w:name="OLE_LINK2"/>
      <w:r w:rsidRPr="00DF4D9A">
        <w:rPr>
          <w:lang w:val="en-US" w:eastAsia="zh-CN"/>
        </w:rPr>
        <w:t>regulatory requirements</w:t>
      </w:r>
      <w:bookmarkEnd w:id="17"/>
      <w:r w:rsidRPr="00DF4D9A">
        <w:rPr>
          <w:lang w:val="en-US" w:eastAsia="zh-CN"/>
        </w:rPr>
        <w:t>, operators’ policy and user consent, 6</w:t>
      </w:r>
      <w:r w:rsidRPr="00DF4D9A">
        <w:rPr>
          <w:rFonts w:eastAsia="Times New Roman"/>
          <w:lang w:eastAsia="ja-JP"/>
        </w:rPr>
        <w:t xml:space="preserve">G </w:t>
      </w:r>
      <w:r w:rsidRPr="00DF4D9A">
        <w:rPr>
          <w:lang w:val="en-US" w:eastAsia="zh-CN"/>
        </w:rPr>
        <w:t>network</w:t>
      </w:r>
      <w:r w:rsidRPr="00DF4D9A">
        <w:rPr>
          <w:rFonts w:eastAsia="Times New Roman"/>
          <w:lang w:eastAsia="ja-JP"/>
        </w:rPr>
        <w:t xml:space="preserve"> shall support </w:t>
      </w:r>
      <w:r w:rsidRPr="00DF4D9A">
        <w:rPr>
          <w:lang w:val="en-US" w:eastAsia="zh-CN"/>
        </w:rPr>
        <w:t>trusted network access for 3</w:t>
      </w:r>
      <w:r w:rsidRPr="00DF4D9A">
        <w:rPr>
          <w:vertAlign w:val="superscript"/>
          <w:lang w:val="en-US" w:eastAsia="zh-CN"/>
        </w:rPr>
        <w:t>rd</w:t>
      </w:r>
      <w:r w:rsidRPr="00DF4D9A">
        <w:rPr>
          <w:lang w:val="en-US" w:eastAsia="zh-CN"/>
        </w:rPr>
        <w:t xml:space="preserve"> party AI agent and support a mechanism to expose 3</w:t>
      </w:r>
      <w:r w:rsidRPr="00DF4D9A">
        <w:rPr>
          <w:vertAlign w:val="superscript"/>
          <w:lang w:val="en-US" w:eastAsia="zh-CN"/>
        </w:rPr>
        <w:t>rd</w:t>
      </w:r>
      <w:r w:rsidRPr="00DF4D9A">
        <w:rPr>
          <w:lang w:val="en-US" w:eastAsia="zh-CN"/>
        </w:rPr>
        <w:t xml:space="preserve"> party AI agent’s attributes (e.g. related users, sensing </w:t>
      </w:r>
      <w:bookmarkStart w:id="18" w:name="OLE_LINK1"/>
      <w:r w:rsidRPr="00DF4D9A">
        <w:rPr>
          <w:lang w:val="en-US" w:eastAsia="zh-CN"/>
        </w:rPr>
        <w:t>capabilities</w:t>
      </w:r>
      <w:bookmarkEnd w:id="18"/>
      <w:r w:rsidRPr="00DF4D9A">
        <w:rPr>
          <w:lang w:val="en-US" w:eastAsia="zh-CN"/>
        </w:rPr>
        <w:t>, AI capabilities,</w:t>
      </w:r>
      <w:r w:rsidRPr="00DF4D9A">
        <w:rPr>
          <w:rFonts w:eastAsia="Times New Roman"/>
          <w:lang w:val="en-US" w:eastAsia="ja-JP"/>
        </w:rPr>
        <w:t xml:space="preserve"> service features</w:t>
      </w:r>
      <w:r w:rsidRPr="00DF4D9A">
        <w:rPr>
          <w:lang w:val="en-US" w:eastAsia="zh-CN"/>
        </w:rPr>
        <w:t>) to other 3</w:t>
      </w:r>
      <w:r w:rsidRPr="00DF4D9A">
        <w:rPr>
          <w:vertAlign w:val="superscript"/>
          <w:lang w:val="en-US" w:eastAsia="zh-CN"/>
        </w:rPr>
        <w:t>rd</w:t>
      </w:r>
      <w:r w:rsidRPr="00DF4D9A">
        <w:rPr>
          <w:lang w:val="en-US" w:eastAsia="zh-CN"/>
        </w:rPr>
        <w:t xml:space="preserve"> party AI agents.</w:t>
      </w:r>
    </w:p>
    <w:p w14:paraId="0B349345"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rFonts w:eastAsia="Times New Roman"/>
          <w:lang w:val="en-US" w:eastAsia="zh-CN"/>
        </w:rPr>
        <w:t>6</w:t>
      </w:r>
      <w:r w:rsidRPr="00DF4D9A">
        <w:rPr>
          <w:rFonts w:eastAsia="Times New Roman"/>
          <w:lang w:eastAsia="zh-CN"/>
        </w:rPr>
        <w:t>.</w:t>
      </w:r>
      <w:r w:rsidRPr="00DF4D9A">
        <w:rPr>
          <w:rFonts w:eastAsia="Times New Roman"/>
          <w:lang w:val="en-US" w:eastAsia="zh-CN"/>
        </w:rPr>
        <w:t>6</w:t>
      </w:r>
      <w:r w:rsidRPr="00DF4D9A">
        <w:rPr>
          <w:rFonts w:eastAsia="Times New Roman"/>
          <w:lang w:eastAsia="ja-JP"/>
        </w:rPr>
        <w:t>.6-</w:t>
      </w:r>
      <w:r w:rsidRPr="00DF4D9A">
        <w:rPr>
          <w:lang w:val="en-US" w:eastAsia="zh-CN"/>
        </w:rPr>
        <w:t>2</w:t>
      </w:r>
      <w:r w:rsidRPr="00DF4D9A">
        <w:rPr>
          <w:rFonts w:eastAsia="Times New Roman"/>
          <w:lang w:eastAsia="ja-JP"/>
        </w:rPr>
        <w:t xml:space="preserve">] </w:t>
      </w:r>
      <w:r w:rsidRPr="00DF4D9A">
        <w:rPr>
          <w:rFonts w:eastAsia="Times New Roman"/>
          <w:lang w:eastAsia="zh-CN"/>
        </w:rPr>
        <w:t xml:space="preserve">Based on </w:t>
      </w:r>
      <w:r w:rsidRPr="00DF4D9A">
        <w:rPr>
          <w:lang w:val="en-US" w:eastAsia="zh-CN"/>
        </w:rPr>
        <w:t xml:space="preserve">regulatory requirements, </w:t>
      </w:r>
      <w:r w:rsidRPr="00DF4D9A">
        <w:rPr>
          <w:rFonts w:eastAsia="Times New Roman"/>
          <w:lang w:eastAsia="zh-CN"/>
        </w:rPr>
        <w:t>user consent, operator</w:t>
      </w:r>
      <w:r w:rsidRPr="00DF4D9A">
        <w:rPr>
          <w:rFonts w:eastAsia="Times New Roman"/>
          <w:lang w:val="en-US" w:eastAsia="zh-CN"/>
        </w:rPr>
        <w:t>s’</w:t>
      </w:r>
      <w:r w:rsidRPr="00DF4D9A">
        <w:rPr>
          <w:rFonts w:eastAsia="Times New Roman"/>
          <w:lang w:eastAsia="zh-CN"/>
        </w:rPr>
        <w:t xml:space="preserve"> policy and </w:t>
      </w:r>
      <w:r w:rsidRPr="00DF4D9A">
        <w:rPr>
          <w:rFonts w:eastAsia="Times New Roman"/>
          <w:lang w:val="en-US" w:eastAsia="zh-CN"/>
        </w:rPr>
        <w:t xml:space="preserve">agreement with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 the </w:t>
      </w:r>
      <w:r w:rsidRPr="00DF4D9A">
        <w:rPr>
          <w:rFonts w:eastAsia="Times New Roman"/>
          <w:lang w:val="en-US" w:eastAsia="zh-CN"/>
        </w:rPr>
        <w:t>6</w:t>
      </w:r>
      <w:r w:rsidRPr="00DF4D9A">
        <w:rPr>
          <w:rFonts w:eastAsia="Times New Roman"/>
          <w:lang w:eastAsia="zh-CN"/>
        </w:rPr>
        <w:t xml:space="preserve">G </w:t>
      </w:r>
      <w:r w:rsidRPr="00DF4D9A">
        <w:rPr>
          <w:lang w:val="en-US" w:eastAsia="zh-CN"/>
        </w:rPr>
        <w:t>network</w:t>
      </w:r>
      <w:r w:rsidRPr="00DF4D9A">
        <w:rPr>
          <w:rFonts w:eastAsia="Times New Roman"/>
          <w:lang w:eastAsia="zh-CN"/>
        </w:rPr>
        <w:t xml:space="preserve"> shall be able to </w:t>
      </w:r>
      <w:r w:rsidRPr="00DF4D9A">
        <w:rPr>
          <w:rFonts w:eastAsia="Times New Roman"/>
          <w:lang w:val="en-US" w:eastAsia="zh-CN"/>
        </w:rPr>
        <w:t xml:space="preserve">support security identification for </w:t>
      </w:r>
      <w:bookmarkStart w:id="19" w:name="OLE_LINK3"/>
      <w:r w:rsidRPr="00DF4D9A">
        <w:rPr>
          <w:lang w:val="en-US" w:eastAsia="zh-CN"/>
        </w:rPr>
        <w:t>3</w:t>
      </w:r>
      <w:r w:rsidRPr="00DF4D9A">
        <w:rPr>
          <w:vertAlign w:val="superscript"/>
          <w:lang w:val="en-US" w:eastAsia="zh-CN"/>
        </w:rPr>
        <w:t>rd</w:t>
      </w:r>
      <w:bookmarkEnd w:id="19"/>
      <w:r w:rsidRPr="00DF4D9A">
        <w:rPr>
          <w:lang w:val="en-US" w:eastAsia="zh-CN"/>
        </w:rPr>
        <w:t xml:space="preserve"> party </w:t>
      </w:r>
      <w:r w:rsidRPr="00DF4D9A">
        <w:rPr>
          <w:rFonts w:eastAsia="Times New Roman"/>
          <w:lang w:val="en-US" w:eastAsia="zh-CN"/>
        </w:rPr>
        <w:t xml:space="preserve">AI agents provided by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w:t>
      </w:r>
      <w:r w:rsidRPr="00DF4D9A">
        <w:rPr>
          <w:rFonts w:eastAsia="Times New Roman"/>
          <w:lang w:val="en-US" w:eastAsia="zh-CN"/>
        </w:rPr>
        <w:t xml:space="preserve"> </w:t>
      </w:r>
      <w:r w:rsidRPr="00DF4D9A">
        <w:rPr>
          <w:rFonts w:eastAsia="Times New Roman"/>
          <w:lang w:eastAsia="ja-JP"/>
        </w:rPr>
        <w:t>associated with a user</w:t>
      </w:r>
      <w:r w:rsidRPr="00DF4D9A">
        <w:rPr>
          <w:lang w:val="en-US" w:eastAsia="zh-CN"/>
        </w:rPr>
        <w:t xml:space="preserve"> (</w:t>
      </w:r>
      <w:r w:rsidRPr="00DF4D9A">
        <w:rPr>
          <w:rFonts w:eastAsia="Times New Roman"/>
          <w:lang w:eastAsia="ja-JP"/>
        </w:rPr>
        <w:t xml:space="preserve">e.g. </w:t>
      </w:r>
      <w:r w:rsidRPr="00DF4D9A">
        <w:rPr>
          <w:rFonts w:eastAsia="Times New Roman"/>
          <w:lang w:val="en-US" w:eastAsia="zh-CN"/>
        </w:rPr>
        <w:t>AI agents</w:t>
      </w:r>
      <w:r w:rsidRPr="00DF4D9A">
        <w:rPr>
          <w:rFonts w:eastAsia="Times New Roman"/>
          <w:lang w:eastAsia="ja-JP"/>
        </w:rPr>
        <w:t xml:space="preserve"> belonging to a customer</w:t>
      </w:r>
      <w:r w:rsidRPr="00DF4D9A">
        <w:rPr>
          <w:lang w:val="en-US" w:eastAsia="zh-CN"/>
        </w:rPr>
        <w:t>).</w:t>
      </w:r>
    </w:p>
    <w:p w14:paraId="7B028818" w14:textId="77777777" w:rsidR="00DF4D9A" w:rsidRPr="00DF4D9A" w:rsidRDefault="00DF4D9A" w:rsidP="00DF4D9A">
      <w:pPr>
        <w:autoSpaceDN w:val="0"/>
        <w:rPr>
          <w:rFonts w:eastAsia="Times New Roman"/>
          <w:lang w:val="en-US" w:eastAsia="ja-JP"/>
        </w:rPr>
      </w:pPr>
      <w:r w:rsidRPr="00DF4D9A">
        <w:rPr>
          <w:rFonts w:eastAsia="Times New Roman"/>
          <w:lang w:eastAsia="ja-JP"/>
        </w:rPr>
        <w:t xml:space="preserve">[PR </w:t>
      </w:r>
      <w:r w:rsidRPr="00DF4D9A">
        <w:rPr>
          <w:rFonts w:eastAsia="Times New Roman"/>
          <w:lang w:val="en-US" w:eastAsia="ja-JP"/>
        </w:rPr>
        <w:t>6</w:t>
      </w:r>
      <w:r w:rsidRPr="00DF4D9A">
        <w:rPr>
          <w:rFonts w:eastAsia="Times New Roman"/>
          <w:lang w:eastAsia="ja-JP"/>
        </w:rPr>
        <w:t>.</w:t>
      </w:r>
      <w:r w:rsidRPr="00DF4D9A">
        <w:rPr>
          <w:rFonts w:eastAsia="Times New Roman"/>
          <w:lang w:val="en-US" w:eastAsia="ja-JP"/>
        </w:rPr>
        <w:t>6</w:t>
      </w:r>
      <w:r w:rsidRPr="00DF4D9A">
        <w:rPr>
          <w:rFonts w:eastAsia="Times New Roman"/>
          <w:lang w:eastAsia="ja-JP"/>
        </w:rPr>
        <w:t>.6-</w:t>
      </w:r>
      <w:r w:rsidRPr="00DF4D9A">
        <w:rPr>
          <w:rFonts w:eastAsia="Times New Roman"/>
          <w:lang w:val="en-US" w:eastAsia="ja-JP"/>
        </w:rPr>
        <w:t>3</w:t>
      </w:r>
      <w:r w:rsidRPr="00DF4D9A">
        <w:rPr>
          <w:rFonts w:eastAsia="Times New Roman"/>
          <w:lang w:eastAsia="ja-JP"/>
        </w:rPr>
        <w:t xml:space="preserve">] </w:t>
      </w:r>
      <w:r w:rsidRPr="00DF4D9A">
        <w:rPr>
          <w:rFonts w:eastAsia="Times New Roman"/>
          <w:lang w:val="en-US" w:eastAsia="ja-JP"/>
        </w:rPr>
        <w:t>Based on regulatory requirements, operators’ policy and user consent, 6</w:t>
      </w:r>
      <w:r w:rsidRPr="00DF4D9A">
        <w:rPr>
          <w:rFonts w:eastAsia="Times New Roman"/>
          <w:lang w:eastAsia="ja-JP"/>
        </w:rPr>
        <w:t xml:space="preserve">G </w:t>
      </w:r>
      <w:r w:rsidRPr="00DF4D9A">
        <w:rPr>
          <w:rFonts w:eastAsia="Times New Roman"/>
          <w:lang w:val="en-US" w:eastAsia="ja-JP"/>
        </w:rPr>
        <w:t>network</w:t>
      </w:r>
      <w:r w:rsidRPr="00DF4D9A">
        <w:rPr>
          <w:rFonts w:eastAsia="Times New Roman"/>
          <w:lang w:eastAsia="ja-JP"/>
        </w:rPr>
        <w:t xml:space="preserve"> shall support</w:t>
      </w:r>
      <w:r w:rsidRPr="00DF4D9A">
        <w:rPr>
          <w:rFonts w:eastAsia="Times New Roman"/>
          <w:lang w:val="en-US" w:eastAsia="ja-JP"/>
        </w:rPr>
        <w:t xml:space="preserve"> mechanisms for 3</w:t>
      </w:r>
      <w:r w:rsidRPr="00DF4D9A">
        <w:rPr>
          <w:rFonts w:eastAsia="Times New Roman"/>
          <w:vertAlign w:val="superscript"/>
          <w:lang w:val="en-US" w:eastAsia="ja-JP"/>
        </w:rPr>
        <w:t>rd</w:t>
      </w:r>
      <w:r w:rsidRPr="00DF4D9A">
        <w:rPr>
          <w:rFonts w:eastAsia="Times New Roman"/>
          <w:lang w:val="en-US" w:eastAsia="ja-JP"/>
        </w:rPr>
        <w:t xml:space="preserve"> party AI agents to provide/register their attributes (e.g. sensing capabilities, AI capabilities, service features, associated authorized users) to 6G network, and discover other authorized 3</w:t>
      </w:r>
      <w:r w:rsidRPr="00DF4D9A">
        <w:rPr>
          <w:rFonts w:eastAsia="Times New Roman"/>
          <w:vertAlign w:val="superscript"/>
          <w:lang w:val="en-US" w:eastAsia="ja-JP"/>
        </w:rPr>
        <w:t>rd</w:t>
      </w:r>
      <w:r w:rsidRPr="00DF4D9A">
        <w:rPr>
          <w:rFonts w:eastAsia="Times New Roman"/>
          <w:lang w:val="en-US" w:eastAsia="ja-JP"/>
        </w:rPr>
        <w:t xml:space="preserve"> party AI agents to achieve collaborative task. </w:t>
      </w:r>
    </w:p>
    <w:p w14:paraId="2B2BEC3E" w14:textId="5AF94639" w:rsidR="00DF4D9A" w:rsidRPr="00DF4D9A" w:rsidRDefault="00DF4D9A" w:rsidP="00DF4D9A">
      <w:pPr>
        <w:autoSpaceDN w:val="0"/>
        <w:rPr>
          <w:rFonts w:eastAsia="Times New Roman"/>
          <w:lang w:eastAsia="ja-JP"/>
        </w:rPr>
      </w:pPr>
      <w:r w:rsidRPr="00DF4D9A">
        <w:rPr>
          <w:rFonts w:eastAsia="Times New Roman"/>
          <w:lang w:eastAsia="ja-JP"/>
        </w:rPr>
        <w:t>[PR 6.6.6-</w:t>
      </w:r>
      <w:r w:rsidRPr="00DF4D9A">
        <w:rPr>
          <w:rFonts w:eastAsia="Times New Roman"/>
          <w:lang w:val="en-US" w:eastAsia="ja-JP"/>
        </w:rPr>
        <w:t>4</w:t>
      </w:r>
      <w:r w:rsidRPr="00DF4D9A">
        <w:rPr>
          <w:rFonts w:eastAsia="Times New Roman"/>
          <w:lang w:eastAsia="ja-JP"/>
        </w:rPr>
        <w:t xml:space="preserve">] </w:t>
      </w:r>
      <w:ins w:id="20" w:author="Xiaonan-CMCC-0828" w:date="2025-08-28T21:13:00Z" w16du:dateUtc="2025-08-28T13:13:00Z">
        <w:r w:rsidR="00836EEA" w:rsidRPr="00DF4D9A">
          <w:rPr>
            <w:rFonts w:eastAsia="Times New Roman"/>
            <w:lang w:val="en-US" w:eastAsia="ja-JP"/>
          </w:rPr>
          <w:t>Based on regulatory requirements</w:t>
        </w:r>
        <w:r w:rsidR="00836EEA">
          <w:rPr>
            <w:rFonts w:eastAsia="等线" w:hint="eastAsia"/>
            <w:lang w:val="en-US" w:eastAsia="zh-CN"/>
          </w:rPr>
          <w:t xml:space="preserve"> </w:t>
        </w:r>
        <w:r w:rsidR="00836EEA">
          <w:rPr>
            <w:rFonts w:eastAsia="等线"/>
            <w:lang w:val="en-US" w:eastAsia="zh-CN"/>
          </w:rPr>
          <w:t>and</w:t>
        </w:r>
        <w:r w:rsidR="00836EEA">
          <w:rPr>
            <w:rFonts w:eastAsia="等线" w:hint="eastAsia"/>
            <w:lang w:val="en-US" w:eastAsia="zh-CN"/>
          </w:rPr>
          <w:t xml:space="preserve"> </w:t>
        </w:r>
        <w:r w:rsidR="00836EEA" w:rsidRPr="00DF4D9A">
          <w:rPr>
            <w:rFonts w:eastAsia="Times New Roman"/>
            <w:lang w:val="en-US" w:eastAsia="ja-JP"/>
          </w:rPr>
          <w:t>operators’ policy</w:t>
        </w:r>
        <w:r w:rsidR="00836EEA">
          <w:rPr>
            <w:rFonts w:eastAsia="等线" w:hint="eastAsia"/>
            <w:lang w:val="en-US" w:eastAsia="zh-CN"/>
          </w:rPr>
          <w:t>,</w:t>
        </w:r>
        <w:r w:rsidR="00836EEA" w:rsidRPr="00DF4D9A">
          <w:rPr>
            <w:rFonts w:eastAsia="Times New Roman"/>
            <w:lang w:eastAsia="ja-JP"/>
          </w:rPr>
          <w:t xml:space="preserve"> </w:t>
        </w:r>
      </w:ins>
      <w:del w:id="21" w:author="Xiaonan-CMCC-0828" w:date="2025-08-28T21:13:00Z" w16du:dateUtc="2025-08-28T13:13:00Z">
        <w:r w:rsidRPr="00DF4D9A" w:rsidDel="00836EEA">
          <w:rPr>
            <w:rFonts w:eastAsia="Times New Roman"/>
            <w:lang w:eastAsia="ja-JP"/>
          </w:rPr>
          <w:delText xml:space="preserve">The </w:delText>
        </w:r>
      </w:del>
      <w:ins w:id="22" w:author="Xiaonan-CMCC-0828" w:date="2025-08-28T21:13:00Z" w16du:dateUtc="2025-08-28T13:13:00Z">
        <w:r w:rsidR="00836EEA">
          <w:rPr>
            <w:rFonts w:eastAsia="等线" w:hint="eastAsia"/>
            <w:lang w:eastAsia="zh-CN"/>
          </w:rPr>
          <w:t>t</w:t>
        </w:r>
        <w:r w:rsidR="00836EEA" w:rsidRPr="00DF4D9A">
          <w:rPr>
            <w:rFonts w:eastAsia="Times New Roman"/>
            <w:lang w:eastAsia="ja-JP"/>
          </w:rPr>
          <w:t xml:space="preserve">he </w:t>
        </w:r>
      </w:ins>
      <w:r w:rsidRPr="00DF4D9A">
        <w:rPr>
          <w:rFonts w:eastAsia="Times New Roman"/>
          <w:lang w:eastAsia="ja-JP"/>
        </w:rPr>
        <w:t xml:space="preserve">6G </w:t>
      </w:r>
      <w:r w:rsidRPr="00DF4D9A">
        <w:rPr>
          <w:rFonts w:eastAsia="Times New Roman"/>
          <w:lang w:val="en-US" w:eastAsia="ja-JP"/>
        </w:rPr>
        <w:t>network</w:t>
      </w:r>
      <w:r w:rsidRPr="00DF4D9A">
        <w:rPr>
          <w:rFonts w:eastAsia="Times New Roman"/>
          <w:lang w:eastAsia="ja-JP"/>
        </w:rPr>
        <w:t xml:space="preserve"> shall provide means to support</w:t>
      </w:r>
      <w:ins w:id="23" w:author="Xiaonan-CMCC 0826-1" w:date="2025-08-27T15:50:00Z" w16du:dateUtc="2025-08-27T07:50:00Z">
        <w:r w:rsidR="00DB11A7">
          <w:rPr>
            <w:rFonts w:eastAsia="等线" w:hint="eastAsia"/>
            <w:lang w:eastAsia="zh-CN"/>
          </w:rPr>
          <w:t xml:space="preserve"> </w:t>
        </w:r>
      </w:ins>
      <w:r w:rsidRPr="00DF4D9A">
        <w:rPr>
          <w:rFonts w:eastAsia="Times New Roman"/>
          <w:lang w:eastAsia="ja-JP"/>
        </w:rPr>
        <w:t>efficient and secure communication</w:t>
      </w:r>
      <w:ins w:id="24" w:author="Xiaonan-CMCC 0827-1" w:date="2025-08-27T23:38:00Z" w16du:dateUtc="2025-08-27T15:38:00Z">
        <w:r w:rsidR="002D2F8E">
          <w:rPr>
            <w:rFonts w:eastAsia="等线" w:hint="eastAsia"/>
            <w:lang w:eastAsia="zh-CN"/>
          </w:rPr>
          <w:t xml:space="preserve"> (inc</w:t>
        </w:r>
      </w:ins>
      <w:ins w:id="25" w:author="Xiaonan-CMCC 0827-1" w:date="2025-08-27T23:39:00Z" w16du:dateUtc="2025-08-27T15:39:00Z">
        <w:r w:rsidR="002D2F8E">
          <w:rPr>
            <w:rFonts w:eastAsia="等线" w:hint="eastAsia"/>
            <w:lang w:eastAsia="zh-CN"/>
          </w:rPr>
          <w:t>l</w:t>
        </w:r>
      </w:ins>
      <w:ins w:id="26" w:author="Xiaonan-CMCC 0827-1" w:date="2025-08-27T23:38:00Z" w16du:dateUtc="2025-08-27T15:38:00Z">
        <w:r w:rsidR="002D2F8E">
          <w:rPr>
            <w:rFonts w:eastAsia="等线" w:hint="eastAsia"/>
            <w:lang w:eastAsia="zh-CN"/>
          </w:rPr>
          <w:t xml:space="preserve">uding </w:t>
        </w:r>
        <w:r w:rsidR="002D2F8E" w:rsidRPr="00BB71EF">
          <w:rPr>
            <w:noProof/>
            <w:lang w:eastAsia="zh-CN"/>
          </w:rPr>
          <w:t>multi-modality exchange</w:t>
        </w:r>
        <w:r w:rsidR="002D2F8E">
          <w:rPr>
            <w:rFonts w:eastAsia="等线" w:hint="eastAsia"/>
            <w:lang w:eastAsia="zh-CN"/>
          </w:rPr>
          <w:t>)</w:t>
        </w:r>
      </w:ins>
      <w:r w:rsidRPr="00DF4D9A">
        <w:rPr>
          <w:rFonts w:eastAsia="Times New Roman"/>
          <w:lang w:eastAsia="ja-JP"/>
        </w:rPr>
        <w:t xml:space="preserve"> between</w:t>
      </w:r>
      <w:ins w:id="27" w:author="Xiaonan-CMCC-0828" w:date="2025-08-29T14:06:00Z" w16du:dateUtc="2025-08-29T06:06:00Z">
        <w:r w:rsidR="00604A20">
          <w:rPr>
            <w:rFonts w:eastAsia="等线" w:hint="eastAsia"/>
            <w:lang w:eastAsia="zh-CN"/>
          </w:rPr>
          <w:t xml:space="preserve"> m</w:t>
        </w:r>
      </w:ins>
      <w:ins w:id="28" w:author="Xiaonan-CMCC-0828" w:date="2025-08-29T14:07:00Z" w16du:dateUtc="2025-08-29T06:07:00Z">
        <w:r w:rsidR="00604A20">
          <w:rPr>
            <w:rFonts w:eastAsia="等线" w:hint="eastAsia"/>
            <w:lang w:eastAsia="zh-CN"/>
          </w:rPr>
          <w:t>ultiple</w:t>
        </w:r>
      </w:ins>
      <w:r w:rsidRPr="00DF4D9A">
        <w:rPr>
          <w:rFonts w:eastAsia="Times New Roman"/>
          <w:lang w:eastAsia="ja-JP"/>
        </w:rPr>
        <w:t xml:space="preserve"> </w:t>
      </w:r>
      <w:r w:rsidRPr="00DF4D9A">
        <w:rPr>
          <w:rFonts w:eastAsia="Times New Roman"/>
          <w:lang w:val="en-US" w:eastAsia="ja-JP"/>
        </w:rPr>
        <w:t>3</w:t>
      </w:r>
      <w:r w:rsidRPr="00DF4D9A">
        <w:rPr>
          <w:rFonts w:eastAsia="Times New Roman"/>
          <w:vertAlign w:val="superscript"/>
          <w:lang w:val="en-US" w:eastAsia="ja-JP"/>
        </w:rPr>
        <w:t>rd</w:t>
      </w:r>
      <w:r w:rsidRPr="00DF4D9A">
        <w:rPr>
          <w:rFonts w:eastAsia="Times New Roman"/>
          <w:lang w:val="en-US" w:eastAsia="ja-JP"/>
        </w:rPr>
        <w:t xml:space="preserve"> party </w:t>
      </w:r>
      <w:r w:rsidRPr="00DF4D9A">
        <w:rPr>
          <w:rFonts w:eastAsia="Times New Roman"/>
          <w:lang w:eastAsia="ja-JP"/>
        </w:rPr>
        <w:t xml:space="preserve">AI agents </w:t>
      </w:r>
      <w:ins w:id="29" w:author="Xiaonan-CMCC-0828" w:date="2025-08-29T17:15:00Z" w16du:dateUtc="2025-08-29T09:15:00Z">
        <w:r w:rsidR="006C7957">
          <w:rPr>
            <w:rFonts w:eastAsia="等线" w:hint="eastAsia"/>
            <w:lang w:eastAsia="zh-CN"/>
          </w:rPr>
          <w:t>on UE</w:t>
        </w:r>
      </w:ins>
      <w:ins w:id="30" w:author="Xiaonan-CMCC-0828" w:date="2025-08-29T17:21:00Z" w16du:dateUtc="2025-08-29T09:21:00Z">
        <w:r w:rsidR="006C7957">
          <w:rPr>
            <w:rFonts w:eastAsia="等线" w:hint="eastAsia"/>
            <w:lang w:eastAsia="zh-CN"/>
          </w:rPr>
          <w:t xml:space="preserve"> </w:t>
        </w:r>
      </w:ins>
      <w:ins w:id="31" w:author="Xiaonan-CMCC 0826-1" w:date="2025-08-27T15:31:00Z" w16du:dateUtc="2025-08-27T07:31:00Z">
        <w:del w:id="32" w:author="Xiaonan-CMCC-0828" w:date="2025-08-28T21:15:00Z" w16du:dateUtc="2025-08-28T13:15:00Z">
          <w:r w:rsidR="00537749" w:rsidRPr="00DF4D9A" w:rsidDel="00D35281">
            <w:rPr>
              <w:rFonts w:eastAsia="Times New Roman"/>
              <w:lang w:eastAsia="ja-JP"/>
            </w:rPr>
            <w:delText xml:space="preserve">in a group </w:delText>
          </w:r>
        </w:del>
      </w:ins>
      <w:r w:rsidRPr="00DF4D9A">
        <w:rPr>
          <w:rFonts w:eastAsia="Times New Roman"/>
          <w:lang w:eastAsia="ja-JP"/>
        </w:rPr>
        <w:t xml:space="preserve">over </w:t>
      </w:r>
      <w:del w:id="33" w:author="Xiaonan-CMCC" w:date="2025-08-11T12:34:00Z" w16du:dateUtc="2025-08-11T04:34:00Z">
        <w:r w:rsidRPr="00DF4D9A" w:rsidDel="007E467F">
          <w:rPr>
            <w:rFonts w:eastAsia="Times New Roman"/>
            <w:lang w:eastAsia="ja-JP"/>
          </w:rPr>
          <w:delText>a wide area</w:delText>
        </w:r>
      </w:del>
      <w:ins w:id="34" w:author="Xiaonan-CMCC" w:date="2025-08-11T12:34:00Z" w16du:dateUtc="2025-08-11T04:34:00Z">
        <w:r w:rsidR="007E467F">
          <w:rPr>
            <w:rFonts w:eastAsia="等线" w:hint="eastAsia"/>
            <w:lang w:eastAsia="zh-CN"/>
          </w:rPr>
          <w:t xml:space="preserve">the </w:t>
        </w:r>
      </w:ins>
      <w:ins w:id="35" w:author="Xiaonan-CMCC" w:date="2025-08-14T20:12:00Z" w16du:dateUtc="2025-08-14T12:12:00Z">
        <w:r w:rsidR="00924570">
          <w:rPr>
            <w:rFonts w:eastAsia="等线" w:hint="eastAsia"/>
            <w:lang w:eastAsia="zh-CN"/>
          </w:rPr>
          <w:t xml:space="preserve">wide </w:t>
        </w:r>
      </w:ins>
      <w:ins w:id="36" w:author="Xiaonan-CMCC" w:date="2025-08-11T12:34:00Z" w16du:dateUtc="2025-08-11T04:34:00Z">
        <w:r w:rsidR="007E467F">
          <w:rPr>
            <w:rFonts w:eastAsia="等线" w:hint="eastAsia"/>
            <w:lang w:eastAsia="zh-CN"/>
          </w:rPr>
          <w:t>coverage of</w:t>
        </w:r>
      </w:ins>
      <w:r w:rsidRPr="00DF4D9A">
        <w:rPr>
          <w:rFonts w:eastAsia="Times New Roman"/>
          <w:lang w:eastAsia="ja-JP"/>
        </w:rPr>
        <w:t xml:space="preserve"> </w:t>
      </w:r>
      <w:ins w:id="37" w:author="Xiaonan-CMCC-0828" w:date="2025-08-28T21:13:00Z" w16du:dateUtc="2025-08-28T13:13:00Z">
        <w:r w:rsidR="00836EEA">
          <w:rPr>
            <w:rFonts w:eastAsia="等线" w:hint="eastAsia"/>
            <w:lang w:eastAsia="zh-CN"/>
          </w:rPr>
          <w:t xml:space="preserve">a </w:t>
        </w:r>
      </w:ins>
      <w:ins w:id="38" w:author="Xiaonan-CMCC" w:date="2025-08-11T12:33:00Z">
        <w:r w:rsidR="007E467F" w:rsidRPr="007E467F">
          <w:rPr>
            <w:rFonts w:eastAsia="Times New Roman"/>
            <w:lang w:eastAsia="ja-JP"/>
          </w:rPr>
          <w:t xml:space="preserve">mobile network </w:t>
        </w:r>
      </w:ins>
      <w:del w:id="39" w:author="Xiaonan-CMCC 0826-1" w:date="2025-08-27T15:31:00Z" w16du:dateUtc="2025-08-27T07:31:00Z">
        <w:r w:rsidRPr="00DF4D9A" w:rsidDel="00537749">
          <w:rPr>
            <w:rFonts w:eastAsia="Times New Roman"/>
            <w:lang w:eastAsia="ja-JP"/>
          </w:rPr>
          <w:delText xml:space="preserve">in a group </w:delText>
        </w:r>
      </w:del>
      <w:r w:rsidRPr="00DF4D9A">
        <w:rPr>
          <w:rFonts w:eastAsia="Times New Roman"/>
          <w:lang w:eastAsia="ja-JP"/>
        </w:rPr>
        <w:t>considering the diverse lifetime of tasks.</w:t>
      </w:r>
    </w:p>
    <w:p w14:paraId="4F12D32D" w14:textId="22AA6AA2" w:rsidR="00DF4D9A" w:rsidRPr="00DF4D9A" w:rsidDel="007E467F" w:rsidRDefault="00DF4D9A" w:rsidP="00DF4D9A">
      <w:pPr>
        <w:keepLines/>
        <w:overflowPunct w:val="0"/>
        <w:autoSpaceDE w:val="0"/>
        <w:autoSpaceDN w:val="0"/>
        <w:adjustRightInd w:val="0"/>
        <w:ind w:left="1135" w:hanging="851"/>
        <w:rPr>
          <w:del w:id="40" w:author="Xiaonan-CMCC" w:date="2025-08-11T12:33:00Z" w16du:dateUtc="2025-08-11T04:33:00Z"/>
          <w:color w:val="FF0000"/>
          <w:szCs w:val="21"/>
        </w:rPr>
      </w:pPr>
      <w:del w:id="41" w:author="Xiaonan-CMCC" w:date="2025-08-11T12:33:00Z" w16du:dateUtc="2025-08-11T04:33:00Z">
        <w:r w:rsidRPr="00DF4D9A" w:rsidDel="007E467F">
          <w:rPr>
            <w:color w:val="FF0000"/>
            <w:szCs w:val="21"/>
          </w:rPr>
          <w:delText>Editor’s note: over a wide area is FFS.</w:delText>
        </w:r>
      </w:del>
    </w:p>
    <w:p w14:paraId="203C3838" w14:textId="30CBD8A1" w:rsidR="00DF4D9A" w:rsidRPr="00DF4D9A" w:rsidRDefault="00DF4D9A" w:rsidP="00DF4D9A">
      <w:pPr>
        <w:keepLines/>
        <w:overflowPunct w:val="0"/>
        <w:autoSpaceDE w:val="0"/>
        <w:autoSpaceDN w:val="0"/>
        <w:adjustRightInd w:val="0"/>
        <w:ind w:left="1135" w:hanging="851"/>
        <w:rPr>
          <w:szCs w:val="21"/>
        </w:rPr>
      </w:pPr>
      <w:r w:rsidRPr="00DF4D9A">
        <w:rPr>
          <w:szCs w:val="21"/>
        </w:rPr>
        <w:t xml:space="preserve">NOTE 1: </w:t>
      </w:r>
      <w:ins w:id="42" w:author="Xiaonan-CMCC 0826-1" w:date="2025-08-27T15:36:00Z" w16du:dateUtc="2025-08-27T07:36:00Z">
        <w:r w:rsidR="00FF1E49">
          <w:rPr>
            <w:rFonts w:hint="eastAsia"/>
            <w:szCs w:val="21"/>
            <w:lang w:eastAsia="zh-CN"/>
          </w:rPr>
          <w:t xml:space="preserve">This </w:t>
        </w:r>
        <w:r w:rsidR="00FF1E49">
          <w:rPr>
            <w:szCs w:val="21"/>
            <w:lang w:eastAsia="zh-CN"/>
          </w:rPr>
          <w:t>requirement</w:t>
        </w:r>
        <w:r w:rsidR="00FF1E49">
          <w:rPr>
            <w:rFonts w:hint="eastAsia"/>
            <w:szCs w:val="21"/>
            <w:lang w:eastAsia="zh-CN"/>
          </w:rPr>
          <w:t xml:space="preserve"> can apply to </w:t>
        </w:r>
        <w:r w:rsidR="00FF1E49" w:rsidRPr="00DF4D9A">
          <w:rPr>
            <w:rFonts w:eastAsia="Times New Roman"/>
            <w:lang w:val="en-US" w:eastAsia="ja-JP"/>
          </w:rPr>
          <w:t>3</w:t>
        </w:r>
        <w:r w:rsidR="00FF1E49" w:rsidRPr="00DF4D9A">
          <w:rPr>
            <w:rFonts w:eastAsia="Times New Roman"/>
            <w:vertAlign w:val="superscript"/>
            <w:lang w:val="en-US" w:eastAsia="ja-JP"/>
          </w:rPr>
          <w:t>rd</w:t>
        </w:r>
        <w:r w:rsidR="00FF1E49" w:rsidRPr="00DF4D9A">
          <w:rPr>
            <w:rFonts w:eastAsia="Times New Roman"/>
            <w:lang w:val="en-US" w:eastAsia="ja-JP"/>
          </w:rPr>
          <w:t xml:space="preserve"> party </w:t>
        </w:r>
        <w:r w:rsidR="00FF1E49" w:rsidRPr="00DF4D9A">
          <w:rPr>
            <w:rFonts w:eastAsia="Times New Roman"/>
            <w:lang w:eastAsia="ja-JP"/>
          </w:rPr>
          <w:t>AI agents</w:t>
        </w:r>
        <w:r w:rsidR="00FF1E49" w:rsidRPr="00DF4D9A">
          <w:rPr>
            <w:szCs w:val="21"/>
          </w:rPr>
          <w:t xml:space="preserve"> </w:t>
        </w:r>
        <w:r w:rsidR="00FF1E49">
          <w:rPr>
            <w:rFonts w:hint="eastAsia"/>
            <w:szCs w:val="21"/>
            <w:lang w:eastAsia="zh-CN"/>
          </w:rPr>
          <w:t xml:space="preserve">of same users or different users. </w:t>
        </w:r>
      </w:ins>
      <w:r w:rsidRPr="00DF4D9A">
        <w:rPr>
          <w:szCs w:val="21"/>
        </w:rPr>
        <w:t>It is expected that the required communication service would be provisioned in the range of minutes to days, depending on use case. Lower for temporary task and higher for long term task.</w:t>
      </w:r>
    </w:p>
    <w:p w14:paraId="2CE4AF1D" w14:textId="41459223" w:rsidR="00DF4D9A" w:rsidRDefault="00DF4D9A" w:rsidP="00DF4D9A">
      <w:pPr>
        <w:rPr>
          <w:noProof/>
          <w:lang w:val="en-US" w:eastAsia="zh-CN"/>
        </w:rPr>
      </w:pPr>
      <w:r w:rsidRPr="00DF4D9A">
        <w:rPr>
          <w:rFonts w:eastAsia="Times New Roman"/>
          <w:lang w:eastAsia="ja-JP"/>
        </w:rPr>
        <w:t xml:space="preserve">[PR 6.6.6-5] Based on operator policy, the 6G </w:t>
      </w:r>
      <w:r w:rsidRPr="00DF4D9A">
        <w:rPr>
          <w:rFonts w:eastAsia="Times New Roman"/>
          <w:lang w:val="en-US" w:eastAsia="ja-JP"/>
        </w:rPr>
        <w:t>network</w:t>
      </w:r>
      <w:r w:rsidRPr="00DF4D9A">
        <w:rPr>
          <w:rFonts w:eastAsia="Times New Roman"/>
          <w:lang w:eastAsia="ja-JP"/>
        </w:rPr>
        <w:t xml:space="preserve"> shall be able to support secure means to expose different services, e.g. computing offloading service in Service Hosting Environment, to the authorized third-party AI agent.</w:t>
      </w:r>
    </w:p>
    <w:p w14:paraId="386D8E6F" w14:textId="02E4F900" w:rsidR="00DF4D9A" w:rsidRDefault="00DF4D9A" w:rsidP="0009108F">
      <w:pPr>
        <w:rPr>
          <w:ins w:id="43" w:author="Xiaonan-CMCC 0826-1" w:date="2025-08-26T22:18:00Z" w16du:dateUtc="2025-08-26T14:18:00Z"/>
          <w:noProof/>
          <w:lang w:eastAsia="zh-CN"/>
        </w:rPr>
      </w:pPr>
    </w:p>
    <w:p w14:paraId="34A06952" w14:textId="75105A5C" w:rsidR="00C46F68" w:rsidRPr="00AD7C25" w:rsidRDefault="00C46F68" w:rsidP="00537749">
      <w:pPr>
        <w:rPr>
          <w:noProof/>
          <w:lang w:val="en-US" w:eastAsia="zh-CN"/>
        </w:rPr>
      </w:pPr>
    </w:p>
    <w:sectPr w:rsidR="00C46F68"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2192" w14:textId="77777777" w:rsidR="00DB3389" w:rsidRDefault="00DB3389">
      <w:r>
        <w:separator/>
      </w:r>
    </w:p>
  </w:endnote>
  <w:endnote w:type="continuationSeparator" w:id="0">
    <w:p w14:paraId="1807E237" w14:textId="77777777" w:rsidR="00DB3389" w:rsidRDefault="00DB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73AB7" w14:textId="77777777" w:rsidR="00DB3389" w:rsidRDefault="00DB3389">
      <w:r>
        <w:separator/>
      </w:r>
    </w:p>
  </w:footnote>
  <w:footnote w:type="continuationSeparator" w:id="0">
    <w:p w14:paraId="0F1C6B93" w14:textId="77777777" w:rsidR="00DB3389" w:rsidRDefault="00DB3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324282846">
    <w:abstractNumId w:val="4"/>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564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071522">
    <w:abstractNumId w:val="1"/>
  </w:num>
  <w:num w:numId="8" w16cid:durableId="2058964315">
    <w:abstractNumId w:val="6"/>
  </w:num>
  <w:num w:numId="9" w16cid:durableId="1197501244">
    <w:abstractNumId w:val="7"/>
  </w:num>
  <w:num w:numId="10" w16cid:durableId="11850978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6-1">
    <w15:presenceInfo w15:providerId="None" w15:userId="Xiaonan-CMCC 0826-1"/>
  </w15:person>
  <w15:person w15:author="Xiaonan-CMCC 0827">
    <w15:presenceInfo w15:providerId="None" w15:userId="Xiaonan-CMCC 0827"/>
  </w15:person>
  <w15:person w15:author="Xiaonan-CMCC">
    <w15:presenceInfo w15:providerId="None" w15:userId="Xiaonan-CMCC"/>
  </w15:person>
  <w15:person w15:author="Xiaonan-CMCC-0828">
    <w15:presenceInfo w15:providerId="None" w15:userId="Xiaonan-CMCC-0828"/>
  </w15:person>
  <w15:person w15:author="Xiaonan-CMCC 0827-1">
    <w15:presenceInfo w15:providerId="None" w15:userId="Xiaonan-CMCC 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75"/>
    <w:rsid w:val="00016082"/>
    <w:rsid w:val="00033397"/>
    <w:rsid w:val="00040095"/>
    <w:rsid w:val="00051834"/>
    <w:rsid w:val="00054A22"/>
    <w:rsid w:val="00062023"/>
    <w:rsid w:val="000655A6"/>
    <w:rsid w:val="00075617"/>
    <w:rsid w:val="00080512"/>
    <w:rsid w:val="0008504D"/>
    <w:rsid w:val="0009108F"/>
    <w:rsid w:val="00097073"/>
    <w:rsid w:val="000A0EDB"/>
    <w:rsid w:val="000A4F16"/>
    <w:rsid w:val="000C47C3"/>
    <w:rsid w:val="000D58AB"/>
    <w:rsid w:val="00133525"/>
    <w:rsid w:val="001A4C42"/>
    <w:rsid w:val="001A7420"/>
    <w:rsid w:val="001B6637"/>
    <w:rsid w:val="001C21C3"/>
    <w:rsid w:val="001D02C2"/>
    <w:rsid w:val="001F0C1D"/>
    <w:rsid w:val="001F1132"/>
    <w:rsid w:val="001F168B"/>
    <w:rsid w:val="001F3E47"/>
    <w:rsid w:val="00224099"/>
    <w:rsid w:val="002347A2"/>
    <w:rsid w:val="0023776B"/>
    <w:rsid w:val="002541E1"/>
    <w:rsid w:val="002675F0"/>
    <w:rsid w:val="00270284"/>
    <w:rsid w:val="002760EE"/>
    <w:rsid w:val="002B6339"/>
    <w:rsid w:val="002D2F8E"/>
    <w:rsid w:val="002E00EE"/>
    <w:rsid w:val="003172DC"/>
    <w:rsid w:val="00323AD3"/>
    <w:rsid w:val="00323BC2"/>
    <w:rsid w:val="00335036"/>
    <w:rsid w:val="0035462D"/>
    <w:rsid w:val="00356555"/>
    <w:rsid w:val="003765B8"/>
    <w:rsid w:val="003B27E1"/>
    <w:rsid w:val="003C3971"/>
    <w:rsid w:val="003C4846"/>
    <w:rsid w:val="003D6227"/>
    <w:rsid w:val="003E3D9F"/>
    <w:rsid w:val="00404868"/>
    <w:rsid w:val="004122F4"/>
    <w:rsid w:val="00421FC3"/>
    <w:rsid w:val="00423334"/>
    <w:rsid w:val="004345EC"/>
    <w:rsid w:val="004368E2"/>
    <w:rsid w:val="00437FD8"/>
    <w:rsid w:val="00465515"/>
    <w:rsid w:val="00491B9A"/>
    <w:rsid w:val="0049751D"/>
    <w:rsid w:val="004C30AC"/>
    <w:rsid w:val="004D3578"/>
    <w:rsid w:val="004D5819"/>
    <w:rsid w:val="004E20B4"/>
    <w:rsid w:val="004E213A"/>
    <w:rsid w:val="004E4859"/>
    <w:rsid w:val="004F0988"/>
    <w:rsid w:val="004F3340"/>
    <w:rsid w:val="00517C57"/>
    <w:rsid w:val="005233E2"/>
    <w:rsid w:val="0053388B"/>
    <w:rsid w:val="00535773"/>
    <w:rsid w:val="00537749"/>
    <w:rsid w:val="00543E6C"/>
    <w:rsid w:val="00565087"/>
    <w:rsid w:val="00597B11"/>
    <w:rsid w:val="005D2E01"/>
    <w:rsid w:val="005D399E"/>
    <w:rsid w:val="005D7526"/>
    <w:rsid w:val="005E4BB2"/>
    <w:rsid w:val="005F1B4E"/>
    <w:rsid w:val="005F788A"/>
    <w:rsid w:val="00602AEA"/>
    <w:rsid w:val="00604A20"/>
    <w:rsid w:val="00614FDF"/>
    <w:rsid w:val="00630874"/>
    <w:rsid w:val="0063543D"/>
    <w:rsid w:val="00647114"/>
    <w:rsid w:val="00687DC4"/>
    <w:rsid w:val="006912E9"/>
    <w:rsid w:val="006A323F"/>
    <w:rsid w:val="006A4021"/>
    <w:rsid w:val="006B30D0"/>
    <w:rsid w:val="006C3D95"/>
    <w:rsid w:val="006C7957"/>
    <w:rsid w:val="006E129A"/>
    <w:rsid w:val="006E5C86"/>
    <w:rsid w:val="006F2A36"/>
    <w:rsid w:val="00701116"/>
    <w:rsid w:val="007019ED"/>
    <w:rsid w:val="0071174C"/>
    <w:rsid w:val="00713C44"/>
    <w:rsid w:val="00734A5B"/>
    <w:rsid w:val="0074026F"/>
    <w:rsid w:val="007429F6"/>
    <w:rsid w:val="00744E76"/>
    <w:rsid w:val="00765EA3"/>
    <w:rsid w:val="00773EBE"/>
    <w:rsid w:val="00774DA4"/>
    <w:rsid w:val="00781F0F"/>
    <w:rsid w:val="007A6C4E"/>
    <w:rsid w:val="007B600E"/>
    <w:rsid w:val="007B76A7"/>
    <w:rsid w:val="007E467F"/>
    <w:rsid w:val="007F0F4A"/>
    <w:rsid w:val="008028A4"/>
    <w:rsid w:val="008217A3"/>
    <w:rsid w:val="00830747"/>
    <w:rsid w:val="008359CD"/>
    <w:rsid w:val="00836EEA"/>
    <w:rsid w:val="00862DE2"/>
    <w:rsid w:val="008768CA"/>
    <w:rsid w:val="00881287"/>
    <w:rsid w:val="008C384C"/>
    <w:rsid w:val="008C762E"/>
    <w:rsid w:val="008D05CF"/>
    <w:rsid w:val="008D3D2A"/>
    <w:rsid w:val="008D4BD9"/>
    <w:rsid w:val="008E2D68"/>
    <w:rsid w:val="008E6756"/>
    <w:rsid w:val="0090271F"/>
    <w:rsid w:val="00902E23"/>
    <w:rsid w:val="009114D7"/>
    <w:rsid w:val="0091348E"/>
    <w:rsid w:val="00917CCB"/>
    <w:rsid w:val="00924570"/>
    <w:rsid w:val="009309FB"/>
    <w:rsid w:val="00933FB0"/>
    <w:rsid w:val="00942EC2"/>
    <w:rsid w:val="00976754"/>
    <w:rsid w:val="0098059C"/>
    <w:rsid w:val="009E384F"/>
    <w:rsid w:val="009E5FBF"/>
    <w:rsid w:val="009F37B7"/>
    <w:rsid w:val="009F7671"/>
    <w:rsid w:val="00A10F02"/>
    <w:rsid w:val="00A164B4"/>
    <w:rsid w:val="00A26956"/>
    <w:rsid w:val="00A27486"/>
    <w:rsid w:val="00A53724"/>
    <w:rsid w:val="00A56066"/>
    <w:rsid w:val="00A73129"/>
    <w:rsid w:val="00A82346"/>
    <w:rsid w:val="00A92BA1"/>
    <w:rsid w:val="00A95A32"/>
    <w:rsid w:val="00AA11D1"/>
    <w:rsid w:val="00AB4A5D"/>
    <w:rsid w:val="00AC6BC6"/>
    <w:rsid w:val="00AD611F"/>
    <w:rsid w:val="00AE65E2"/>
    <w:rsid w:val="00AF1460"/>
    <w:rsid w:val="00B12BA0"/>
    <w:rsid w:val="00B15449"/>
    <w:rsid w:val="00B361AF"/>
    <w:rsid w:val="00B43DE4"/>
    <w:rsid w:val="00B731E2"/>
    <w:rsid w:val="00B93086"/>
    <w:rsid w:val="00BA19ED"/>
    <w:rsid w:val="00BA4B8D"/>
    <w:rsid w:val="00BB71EF"/>
    <w:rsid w:val="00BC0F7D"/>
    <w:rsid w:val="00BD150B"/>
    <w:rsid w:val="00BD7D31"/>
    <w:rsid w:val="00BE047F"/>
    <w:rsid w:val="00BE3255"/>
    <w:rsid w:val="00BE7BF9"/>
    <w:rsid w:val="00BF128E"/>
    <w:rsid w:val="00C074DD"/>
    <w:rsid w:val="00C1496A"/>
    <w:rsid w:val="00C33079"/>
    <w:rsid w:val="00C350E6"/>
    <w:rsid w:val="00C40F99"/>
    <w:rsid w:val="00C45231"/>
    <w:rsid w:val="00C46F68"/>
    <w:rsid w:val="00C551FF"/>
    <w:rsid w:val="00C72833"/>
    <w:rsid w:val="00C80F1D"/>
    <w:rsid w:val="00C90A49"/>
    <w:rsid w:val="00C91962"/>
    <w:rsid w:val="00C93F40"/>
    <w:rsid w:val="00CA3BB9"/>
    <w:rsid w:val="00CA3D0C"/>
    <w:rsid w:val="00CC5CCF"/>
    <w:rsid w:val="00D16969"/>
    <w:rsid w:val="00D35281"/>
    <w:rsid w:val="00D57972"/>
    <w:rsid w:val="00D675A9"/>
    <w:rsid w:val="00D738D6"/>
    <w:rsid w:val="00D755EB"/>
    <w:rsid w:val="00D76048"/>
    <w:rsid w:val="00D82E6F"/>
    <w:rsid w:val="00D87E00"/>
    <w:rsid w:val="00D9134D"/>
    <w:rsid w:val="00DA7A03"/>
    <w:rsid w:val="00DB11A7"/>
    <w:rsid w:val="00DB1818"/>
    <w:rsid w:val="00DB3389"/>
    <w:rsid w:val="00DC309B"/>
    <w:rsid w:val="00DC4DA2"/>
    <w:rsid w:val="00DC6ABE"/>
    <w:rsid w:val="00DD4C17"/>
    <w:rsid w:val="00DD74A5"/>
    <w:rsid w:val="00DF2B1F"/>
    <w:rsid w:val="00DF4D9A"/>
    <w:rsid w:val="00DF62CD"/>
    <w:rsid w:val="00E16509"/>
    <w:rsid w:val="00E17741"/>
    <w:rsid w:val="00E3769A"/>
    <w:rsid w:val="00E44582"/>
    <w:rsid w:val="00E77645"/>
    <w:rsid w:val="00EA15B0"/>
    <w:rsid w:val="00EA5EA7"/>
    <w:rsid w:val="00EC4A25"/>
    <w:rsid w:val="00EF608C"/>
    <w:rsid w:val="00EF6513"/>
    <w:rsid w:val="00F00461"/>
    <w:rsid w:val="00F025A2"/>
    <w:rsid w:val="00F04712"/>
    <w:rsid w:val="00F13360"/>
    <w:rsid w:val="00F22EC7"/>
    <w:rsid w:val="00F325C8"/>
    <w:rsid w:val="00F653B8"/>
    <w:rsid w:val="00F9008D"/>
    <w:rsid w:val="00FA1266"/>
    <w:rsid w:val="00FA5D91"/>
    <w:rsid w:val="00FB542F"/>
    <w:rsid w:val="00FB7669"/>
    <w:rsid w:val="00FC1192"/>
    <w:rsid w:val="00FF1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B71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2480</Words>
  <Characters>12699</Characters>
  <Application>Microsoft Office Word</Application>
  <DocSecurity>0</DocSecurity>
  <Lines>195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7</cp:revision>
  <cp:lastPrinted>2019-02-25T14:05:00Z</cp:lastPrinted>
  <dcterms:created xsi:type="dcterms:W3CDTF">2025-08-28T10:03:00Z</dcterms:created>
  <dcterms:modified xsi:type="dcterms:W3CDTF">2025-08-29T09:21:00Z</dcterms:modified>
</cp:coreProperties>
</file>